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A84" w:rsidRDefault="00BF19A9">
      <w:pPr>
        <w:pStyle w:val="a9"/>
        <w:widowControl/>
        <w:shd w:val="clear" w:color="auto" w:fill="FFFFFF"/>
        <w:spacing w:beforeAutospacing="0" w:afterAutospacing="0" w:line="360" w:lineRule="auto"/>
        <w:ind w:firstLine="420"/>
        <w:jc w:val="center"/>
        <w:rPr>
          <w:rFonts w:ascii="Tahoma" w:eastAsia="Tahoma" w:hAnsi="Tahoma" w:cs="Tahoma"/>
          <w:sz w:val="21"/>
          <w:szCs w:val="21"/>
          <w:shd w:val="clear" w:color="auto" w:fill="FFFFFF"/>
        </w:rPr>
      </w:pPr>
      <w:r>
        <w:rPr>
          <w:rFonts w:ascii="Tahoma" w:eastAsia="Tahoma" w:hAnsi="Tahoma" w:cs="Tahoma" w:hint="eastAsia"/>
          <w:sz w:val="42"/>
          <w:szCs w:val="42"/>
          <w:shd w:val="clear" w:color="auto" w:fill="FFFFFF"/>
        </w:rPr>
        <w:t>201</w:t>
      </w:r>
      <w:r>
        <w:rPr>
          <w:rFonts w:ascii="Tahoma" w:eastAsia="宋体" w:hAnsi="Tahoma" w:cs="Tahoma" w:hint="eastAsia"/>
          <w:sz w:val="42"/>
          <w:szCs w:val="42"/>
          <w:shd w:val="clear" w:color="auto" w:fill="FFFFFF"/>
        </w:rPr>
        <w:t>7</w:t>
      </w:r>
      <w:r>
        <w:rPr>
          <w:rFonts w:ascii="Tahoma" w:eastAsia="Tahoma" w:hAnsi="Tahoma" w:cs="Tahoma" w:hint="eastAsia"/>
          <w:sz w:val="42"/>
          <w:szCs w:val="42"/>
          <w:shd w:val="clear" w:color="auto" w:fill="FFFFFF"/>
        </w:rPr>
        <w:t>年教育部产学合作协同育人项目</w:t>
      </w:r>
      <w:r>
        <w:rPr>
          <w:rFonts w:ascii="Tahoma" w:eastAsia="Tahoma" w:hAnsi="Tahoma" w:cs="Tahoma"/>
          <w:sz w:val="42"/>
          <w:szCs w:val="42"/>
          <w:shd w:val="clear" w:color="auto" w:fill="FFFFFF"/>
        </w:rPr>
        <w:br/>
      </w:r>
      <w:proofErr w:type="gramStart"/>
      <w:r>
        <w:rPr>
          <w:rFonts w:ascii="Tahoma" w:eastAsia="Tahoma" w:hAnsi="Tahoma" w:cs="Tahoma"/>
          <w:sz w:val="42"/>
          <w:szCs w:val="42"/>
          <w:shd w:val="clear" w:color="auto" w:fill="FFFFFF"/>
        </w:rPr>
        <w:t>深圳市优课在线</w:t>
      </w:r>
      <w:proofErr w:type="gramEnd"/>
      <w:r>
        <w:rPr>
          <w:rFonts w:ascii="Tahoma" w:eastAsia="Tahoma" w:hAnsi="Tahoma" w:cs="Tahoma"/>
          <w:sz w:val="42"/>
          <w:szCs w:val="42"/>
          <w:shd w:val="clear" w:color="auto" w:fill="FFFFFF"/>
        </w:rPr>
        <w:t>教育有限公司项目申报指南</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rPr>
      </w:pPr>
      <w:proofErr w:type="gramStart"/>
      <w:r>
        <w:rPr>
          <w:rFonts w:ascii="Tahoma" w:eastAsia="Tahoma" w:hAnsi="Tahoma" w:cs="Tahoma"/>
          <w:sz w:val="21"/>
          <w:szCs w:val="21"/>
          <w:shd w:val="clear" w:color="auto" w:fill="FFFFFF"/>
        </w:rPr>
        <w:t>深圳市优课在线</w:t>
      </w:r>
      <w:proofErr w:type="gramEnd"/>
      <w:r>
        <w:rPr>
          <w:rFonts w:ascii="Tahoma" w:eastAsia="Tahoma" w:hAnsi="Tahoma" w:cs="Tahoma"/>
          <w:sz w:val="21"/>
          <w:szCs w:val="21"/>
          <w:shd w:val="clear" w:color="auto" w:fill="FFFFFF"/>
        </w:rPr>
        <w:t>教育有限公司（以下</w:t>
      </w:r>
      <w:proofErr w:type="gramStart"/>
      <w:r>
        <w:rPr>
          <w:rFonts w:ascii="Tahoma" w:eastAsia="Tahoma" w:hAnsi="Tahoma" w:cs="Tahoma"/>
          <w:sz w:val="21"/>
          <w:szCs w:val="21"/>
          <w:shd w:val="clear" w:color="auto" w:fill="FFFFFF"/>
        </w:rPr>
        <w:t>简称优课在线</w:t>
      </w:r>
      <w:proofErr w:type="gramEnd"/>
      <w:r>
        <w:rPr>
          <w:rFonts w:ascii="Tahoma" w:eastAsia="Tahoma" w:hAnsi="Tahoma" w:cs="Tahoma"/>
          <w:sz w:val="21"/>
          <w:szCs w:val="21"/>
          <w:shd w:val="clear" w:color="auto" w:fill="FFFFFF"/>
        </w:rPr>
        <w:t>）</w:t>
      </w:r>
      <w:r>
        <w:rPr>
          <w:rFonts w:ascii="Tahoma" w:eastAsia="宋体" w:hAnsi="Tahoma" w:cs="Tahoma" w:hint="eastAsia"/>
          <w:sz w:val="21"/>
          <w:szCs w:val="21"/>
          <w:shd w:val="clear" w:color="auto" w:fill="FFFFFF"/>
        </w:rPr>
        <w:t>是一家由深圳大学发起成立，社会各界共同参与的互联网教育公司。公司立足在线教育，面向高校提供高水平在线课程内容及服务。</w:t>
      </w:r>
      <w:proofErr w:type="gramStart"/>
      <w:r>
        <w:rPr>
          <w:rFonts w:ascii="Tahoma" w:eastAsia="宋体" w:hAnsi="Tahoma" w:cs="Tahoma" w:hint="eastAsia"/>
          <w:sz w:val="21"/>
          <w:szCs w:val="21"/>
          <w:shd w:val="clear" w:color="auto" w:fill="FFFFFF"/>
        </w:rPr>
        <w:t>优课在线</w:t>
      </w:r>
      <w:proofErr w:type="gramEnd"/>
      <w:r>
        <w:rPr>
          <w:rFonts w:ascii="Tahoma" w:eastAsia="宋体" w:hAnsi="Tahoma" w:cs="Tahoma" w:hint="eastAsia"/>
          <w:sz w:val="21"/>
          <w:szCs w:val="21"/>
          <w:shd w:val="clear" w:color="auto" w:fill="FFFFFF"/>
        </w:rPr>
        <w:t>是全国地方</w:t>
      </w:r>
      <w:proofErr w:type="gramStart"/>
      <w:r>
        <w:rPr>
          <w:rFonts w:ascii="Tahoma" w:eastAsia="宋体" w:hAnsi="Tahoma" w:cs="Tahoma" w:hint="eastAsia"/>
          <w:sz w:val="21"/>
          <w:szCs w:val="21"/>
          <w:shd w:val="clear" w:color="auto" w:fill="FFFFFF"/>
        </w:rPr>
        <w:t>高校优课联盟</w:t>
      </w:r>
      <w:proofErr w:type="gramEnd"/>
      <w:r>
        <w:rPr>
          <w:rFonts w:ascii="Tahoma" w:eastAsia="宋体" w:hAnsi="Tahoma" w:cs="Tahoma" w:hint="eastAsia"/>
          <w:sz w:val="21"/>
          <w:szCs w:val="21"/>
          <w:shd w:val="clear" w:color="auto" w:fill="FFFFFF"/>
        </w:rPr>
        <w:t>（以下简称</w:t>
      </w:r>
      <w:r>
        <w:rPr>
          <w:rFonts w:ascii="Tahoma" w:eastAsia="宋体" w:hAnsi="Tahoma" w:cs="Tahoma" w:hint="eastAsia"/>
          <w:sz w:val="21"/>
          <w:szCs w:val="21"/>
          <w:shd w:val="clear" w:color="auto" w:fill="FFFFFF"/>
        </w:rPr>
        <w:t>UOOC</w:t>
      </w:r>
      <w:r>
        <w:rPr>
          <w:rFonts w:ascii="Tahoma" w:eastAsia="宋体" w:hAnsi="Tahoma" w:cs="Tahoma" w:hint="eastAsia"/>
          <w:sz w:val="21"/>
          <w:szCs w:val="21"/>
          <w:shd w:val="clear" w:color="auto" w:fill="FFFFFF"/>
        </w:rPr>
        <w:t>联盟）的课程运营中心独家合作单位，同时也是中国高校计算机</w:t>
      </w:r>
      <w:r>
        <w:rPr>
          <w:rFonts w:ascii="Tahoma" w:eastAsia="宋体" w:hAnsi="Tahoma" w:cs="Tahoma" w:hint="eastAsia"/>
          <w:sz w:val="21"/>
          <w:szCs w:val="21"/>
          <w:shd w:val="clear" w:color="auto" w:fill="FFFFFF"/>
        </w:rPr>
        <w:t>MOOC</w:t>
      </w:r>
      <w:r>
        <w:rPr>
          <w:rFonts w:ascii="Tahoma" w:eastAsia="宋体" w:hAnsi="Tahoma" w:cs="Tahoma" w:hint="eastAsia"/>
          <w:sz w:val="21"/>
          <w:szCs w:val="21"/>
          <w:shd w:val="clear" w:color="auto" w:fill="FFFFFF"/>
        </w:rPr>
        <w:t>联盟（以下简称</w:t>
      </w:r>
      <w:r>
        <w:rPr>
          <w:rFonts w:ascii="Tahoma" w:eastAsia="宋体" w:hAnsi="Tahoma" w:cs="Tahoma" w:hint="eastAsia"/>
          <w:sz w:val="21"/>
          <w:szCs w:val="21"/>
          <w:shd w:val="clear" w:color="auto" w:fill="FFFFFF"/>
        </w:rPr>
        <w:t>CMOOC</w:t>
      </w:r>
      <w:r>
        <w:rPr>
          <w:rFonts w:ascii="Tahoma" w:eastAsia="宋体" w:hAnsi="Tahoma" w:cs="Tahoma" w:hint="eastAsia"/>
          <w:sz w:val="21"/>
          <w:szCs w:val="21"/>
          <w:shd w:val="clear" w:color="auto" w:fill="FFFFFF"/>
        </w:rPr>
        <w:t>联盟）战略合作单位。</w:t>
      </w:r>
      <w:proofErr w:type="gramStart"/>
      <w:r>
        <w:rPr>
          <w:rFonts w:ascii="Tahoma" w:eastAsia="宋体" w:hAnsi="Tahoma" w:cs="Tahoma" w:hint="eastAsia"/>
          <w:sz w:val="21"/>
          <w:szCs w:val="21"/>
          <w:shd w:val="clear" w:color="auto" w:fill="FFFFFF"/>
        </w:rPr>
        <w:t>2017</w:t>
      </w:r>
      <w:r>
        <w:rPr>
          <w:rFonts w:ascii="Tahoma" w:eastAsia="宋体" w:hAnsi="Tahoma" w:cs="Tahoma" w:hint="eastAsia"/>
          <w:sz w:val="21"/>
          <w:szCs w:val="21"/>
          <w:shd w:val="clear" w:color="auto" w:fill="FFFFFF"/>
        </w:rPr>
        <w:t>年优课在线</w:t>
      </w:r>
      <w:proofErr w:type="gramEnd"/>
      <w:r>
        <w:rPr>
          <w:rFonts w:ascii="Tahoma" w:eastAsia="宋体" w:hAnsi="Tahoma" w:cs="Tahoma" w:hint="eastAsia"/>
          <w:sz w:val="21"/>
          <w:szCs w:val="21"/>
          <w:shd w:val="clear" w:color="auto" w:fill="FFFFFF"/>
        </w:rPr>
        <w:t>联合</w:t>
      </w:r>
      <w:r>
        <w:rPr>
          <w:rFonts w:ascii="Tahoma" w:eastAsia="宋体" w:hAnsi="Tahoma" w:cs="Tahoma" w:hint="eastAsia"/>
          <w:sz w:val="21"/>
          <w:szCs w:val="21"/>
          <w:shd w:val="clear" w:color="auto" w:fill="FFFFFF"/>
        </w:rPr>
        <w:t>UOOC</w:t>
      </w:r>
      <w:r>
        <w:rPr>
          <w:rFonts w:ascii="Tahoma" w:eastAsia="宋体" w:hAnsi="Tahoma" w:cs="Tahoma" w:hint="eastAsia"/>
          <w:sz w:val="21"/>
          <w:szCs w:val="21"/>
          <w:shd w:val="clear" w:color="auto" w:fill="FFFFFF"/>
        </w:rPr>
        <w:t>联盟、</w:t>
      </w:r>
      <w:r>
        <w:rPr>
          <w:rFonts w:ascii="Tahoma" w:eastAsia="宋体" w:hAnsi="Tahoma" w:cs="Tahoma" w:hint="eastAsia"/>
          <w:sz w:val="21"/>
          <w:szCs w:val="21"/>
          <w:shd w:val="clear" w:color="auto" w:fill="FFFFFF"/>
        </w:rPr>
        <w:t>CMOOC</w:t>
      </w:r>
      <w:r>
        <w:rPr>
          <w:rFonts w:ascii="Tahoma" w:eastAsia="宋体" w:hAnsi="Tahoma" w:cs="Tahoma" w:hint="eastAsia"/>
          <w:sz w:val="21"/>
          <w:szCs w:val="21"/>
          <w:shd w:val="clear" w:color="auto" w:fill="FFFFFF"/>
        </w:rPr>
        <w:t>联盟共同参与教育部产学合作协同育人项目</w:t>
      </w:r>
      <w:r>
        <w:rPr>
          <w:rFonts w:ascii="Tahoma" w:eastAsia="宋体" w:hAnsi="Tahoma" w:cs="Tahoma"/>
          <w:sz w:val="21"/>
          <w:szCs w:val="21"/>
          <w:shd w:val="clear" w:color="auto" w:fill="FFFFFF"/>
        </w:rPr>
        <w:t>，拟定的项目申报指南如下：</w:t>
      </w:r>
    </w:p>
    <w:p w:rsidR="009A6A84" w:rsidRDefault="00BF19A9">
      <w:pPr>
        <w:pStyle w:val="3"/>
        <w:widowControl/>
        <w:shd w:val="clear" w:color="auto" w:fill="FFFFFF"/>
        <w:spacing w:beforeAutospacing="0" w:afterAutospacing="0" w:line="360" w:lineRule="auto"/>
        <w:rPr>
          <w:rFonts w:ascii="Tahoma" w:eastAsia="Tahoma" w:hAnsi="Tahoma" w:cs="Tahoma" w:hint="default"/>
          <w:b w:val="0"/>
        </w:rPr>
      </w:pPr>
      <w:r>
        <w:rPr>
          <w:rFonts w:ascii="Tahoma" w:eastAsia="Tahoma" w:hAnsi="Tahoma" w:cs="Tahoma" w:hint="default"/>
          <w:b w:val="0"/>
          <w:shd w:val="clear" w:color="auto" w:fill="FFFFFF"/>
        </w:rPr>
        <w:t>一、项目名称</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r>
        <w:rPr>
          <w:rFonts w:ascii="Tahoma" w:eastAsia="Tahoma" w:hAnsi="Tahoma" w:cs="Tahoma" w:hint="eastAsia"/>
          <w:sz w:val="21"/>
          <w:szCs w:val="21"/>
          <w:shd w:val="clear" w:color="auto" w:fill="FFFFFF"/>
        </w:rPr>
        <w:t>高水平</w:t>
      </w:r>
      <w:r>
        <w:rPr>
          <w:rFonts w:asciiTheme="minorEastAsia" w:hAnsiTheme="minorEastAsia" w:cs="Tahoma" w:hint="eastAsia"/>
          <w:sz w:val="21"/>
          <w:szCs w:val="21"/>
          <w:shd w:val="clear" w:color="auto" w:fill="FFFFFF"/>
        </w:rPr>
        <w:t>应用型</w:t>
      </w:r>
      <w:r>
        <w:rPr>
          <w:rFonts w:ascii="Tahoma" w:eastAsia="Tahoma" w:hAnsi="Tahoma" w:cs="Tahoma" w:hint="eastAsia"/>
          <w:sz w:val="21"/>
          <w:szCs w:val="21"/>
          <w:shd w:val="clear" w:color="auto" w:fill="FFFFFF"/>
        </w:rPr>
        <w:t>在线课程</w:t>
      </w:r>
      <w:r>
        <w:rPr>
          <w:rFonts w:ascii="Tahoma" w:eastAsia="Tahoma" w:hAnsi="Tahoma" w:cs="Tahoma"/>
          <w:sz w:val="21"/>
          <w:szCs w:val="21"/>
          <w:shd w:val="clear" w:color="auto" w:fill="FFFFFF"/>
        </w:rPr>
        <w:t>建设</w:t>
      </w:r>
      <w:r>
        <w:rPr>
          <w:rFonts w:ascii="Tahoma" w:eastAsia="Tahoma" w:hAnsi="Tahoma" w:cs="Tahoma" w:hint="eastAsia"/>
          <w:sz w:val="21"/>
          <w:szCs w:val="21"/>
          <w:shd w:val="clear" w:color="auto" w:fill="FFFFFF"/>
        </w:rPr>
        <w:t>项目</w:t>
      </w:r>
    </w:p>
    <w:p w:rsidR="009A6A84" w:rsidRDefault="00BF19A9">
      <w:pPr>
        <w:pStyle w:val="3"/>
        <w:widowControl/>
        <w:shd w:val="clear" w:color="auto" w:fill="FFFFFF"/>
        <w:spacing w:beforeAutospacing="0" w:afterAutospacing="0" w:line="360" w:lineRule="auto"/>
        <w:rPr>
          <w:rFonts w:ascii="Tahoma" w:eastAsia="Tahoma" w:hAnsi="Tahoma" w:cs="Tahoma" w:hint="default"/>
          <w:b w:val="0"/>
          <w:shd w:val="clear" w:color="auto" w:fill="FFFFFF"/>
        </w:rPr>
      </w:pPr>
      <w:r>
        <w:rPr>
          <w:rFonts w:ascii="Tahoma" w:eastAsia="Tahoma" w:hAnsi="Tahoma" w:cs="Tahoma" w:hint="default"/>
          <w:b w:val="0"/>
          <w:shd w:val="clear" w:color="auto" w:fill="FFFFFF"/>
        </w:rPr>
        <w:t>二、建设目标</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proofErr w:type="gramStart"/>
      <w:r>
        <w:rPr>
          <w:rFonts w:ascii="Tahoma" w:eastAsia="Tahoma" w:hAnsi="Tahoma" w:cs="Tahoma" w:hint="eastAsia"/>
          <w:sz w:val="21"/>
          <w:szCs w:val="21"/>
          <w:shd w:val="clear" w:color="auto" w:fill="FFFFFF"/>
        </w:rPr>
        <w:t>优课在线</w:t>
      </w:r>
      <w:proofErr w:type="gramEnd"/>
      <w:r>
        <w:rPr>
          <w:rFonts w:ascii="Tahoma" w:eastAsia="Tahoma" w:hAnsi="Tahoma" w:cs="Tahoma"/>
          <w:sz w:val="21"/>
          <w:szCs w:val="21"/>
          <w:shd w:val="clear" w:color="auto" w:fill="FFFFFF"/>
        </w:rPr>
        <w:t>落实《国务院办公厅关于深化高等学校创新创业教育改革的实施意见》（国办发〔2015〕36号</w:t>
      </w:r>
      <w:r>
        <w:rPr>
          <w:rFonts w:ascii="Tahoma" w:eastAsia="Tahoma" w:hAnsi="Tahoma" w:cs="Tahoma" w:hint="eastAsia"/>
          <w:sz w:val="21"/>
          <w:szCs w:val="21"/>
          <w:shd w:val="clear" w:color="auto" w:fill="FFFFFF"/>
        </w:rPr>
        <w:t>）文件精神</w:t>
      </w:r>
      <w:r>
        <w:rPr>
          <w:rFonts w:ascii="Tahoma" w:eastAsia="Tahoma" w:hAnsi="Tahoma" w:cs="Tahoma"/>
          <w:sz w:val="21"/>
          <w:szCs w:val="21"/>
          <w:shd w:val="clear" w:color="auto" w:fill="FFFFFF"/>
        </w:rPr>
        <w:t>，以教育信息化为契机，以在线开放课程为载体，推动校</w:t>
      </w:r>
      <w:proofErr w:type="gramStart"/>
      <w:r>
        <w:rPr>
          <w:rFonts w:ascii="Tahoma" w:eastAsia="Tahoma" w:hAnsi="Tahoma" w:cs="Tahoma"/>
          <w:sz w:val="21"/>
          <w:szCs w:val="21"/>
          <w:shd w:val="clear" w:color="auto" w:fill="FFFFFF"/>
        </w:rPr>
        <w:t>企深入</w:t>
      </w:r>
      <w:proofErr w:type="gramEnd"/>
      <w:r>
        <w:rPr>
          <w:rFonts w:ascii="Tahoma" w:eastAsia="Tahoma" w:hAnsi="Tahoma" w:cs="Tahoma"/>
          <w:sz w:val="21"/>
          <w:szCs w:val="21"/>
          <w:shd w:val="clear" w:color="auto" w:fill="FFFFFF"/>
        </w:rPr>
        <w:t>合作。遵循教育部201</w:t>
      </w:r>
      <w:r>
        <w:rPr>
          <w:rFonts w:ascii="Tahoma" w:eastAsia="Tahoma" w:hAnsi="Tahoma" w:cs="Tahoma" w:hint="eastAsia"/>
          <w:sz w:val="21"/>
          <w:szCs w:val="21"/>
          <w:shd w:val="clear" w:color="auto" w:fill="FFFFFF"/>
        </w:rPr>
        <w:t>7</w:t>
      </w:r>
      <w:proofErr w:type="gramStart"/>
      <w:r>
        <w:rPr>
          <w:rFonts w:ascii="Tahoma" w:eastAsia="Tahoma" w:hAnsi="Tahoma" w:cs="Tahoma"/>
          <w:sz w:val="21"/>
          <w:szCs w:val="21"/>
          <w:shd w:val="clear" w:color="auto" w:fill="FFFFFF"/>
        </w:rPr>
        <w:t>年产学合作</w:t>
      </w:r>
      <w:proofErr w:type="gramEnd"/>
      <w:r>
        <w:rPr>
          <w:rFonts w:ascii="Tahoma" w:eastAsia="Tahoma" w:hAnsi="Tahoma" w:cs="Tahoma"/>
          <w:sz w:val="21"/>
          <w:szCs w:val="21"/>
          <w:shd w:val="clear" w:color="auto" w:fill="FFFFFF"/>
        </w:rPr>
        <w:t>协同育人项目要求，着力建设一批高水平</w:t>
      </w:r>
      <w:r>
        <w:rPr>
          <w:rFonts w:ascii="Tahoma" w:eastAsia="宋体" w:hAnsi="Tahoma" w:cs="Tahoma" w:hint="eastAsia"/>
          <w:sz w:val="21"/>
          <w:szCs w:val="21"/>
          <w:shd w:val="clear" w:color="auto" w:fill="FFFFFF"/>
        </w:rPr>
        <w:t>应用型</w:t>
      </w:r>
      <w:r>
        <w:rPr>
          <w:rFonts w:ascii="Tahoma" w:eastAsia="Tahoma" w:hAnsi="Tahoma" w:cs="Tahoma"/>
          <w:sz w:val="21"/>
          <w:szCs w:val="21"/>
          <w:shd w:val="clear" w:color="auto" w:fill="FFFFFF"/>
        </w:rPr>
        <w:t>在线课程，推动教学内容改革，满足</w:t>
      </w:r>
      <w:r>
        <w:rPr>
          <w:rFonts w:ascii="Tahoma" w:eastAsia="Tahoma" w:hAnsi="Tahoma" w:cs="Tahoma" w:hint="eastAsia"/>
          <w:sz w:val="21"/>
          <w:szCs w:val="21"/>
          <w:shd w:val="clear" w:color="auto" w:fill="FFFFFF"/>
        </w:rPr>
        <w:t>高校专业建设所需</w:t>
      </w:r>
      <w:r>
        <w:rPr>
          <w:rFonts w:ascii="Tahoma" w:eastAsia="Tahoma" w:hAnsi="Tahoma" w:cs="Tahoma"/>
          <w:sz w:val="21"/>
          <w:szCs w:val="21"/>
          <w:shd w:val="clear" w:color="auto" w:fill="FFFFFF"/>
        </w:rPr>
        <w:t>。同时，加大在线课程推广力度，</w:t>
      </w:r>
      <w:r>
        <w:rPr>
          <w:rFonts w:ascii="Tahoma" w:eastAsia="Tahoma" w:hAnsi="Tahoma" w:cs="Tahoma" w:hint="eastAsia"/>
          <w:sz w:val="21"/>
          <w:szCs w:val="21"/>
          <w:shd w:val="clear" w:color="auto" w:fill="FFFFFF"/>
        </w:rPr>
        <w:t>完善</w:t>
      </w:r>
      <w:r>
        <w:rPr>
          <w:rFonts w:ascii="Tahoma" w:eastAsia="Tahoma" w:hAnsi="Tahoma" w:cs="Tahoma"/>
          <w:sz w:val="21"/>
          <w:szCs w:val="21"/>
          <w:shd w:val="clear" w:color="auto" w:fill="FFFFFF"/>
        </w:rPr>
        <w:t>课程资源线上共享机制。</w:t>
      </w:r>
    </w:p>
    <w:p w:rsidR="009A6A84" w:rsidRDefault="00BF19A9">
      <w:pPr>
        <w:pStyle w:val="3"/>
        <w:widowControl/>
        <w:shd w:val="clear" w:color="auto" w:fill="FFFFFF"/>
        <w:spacing w:beforeAutospacing="0" w:afterAutospacing="0" w:line="360" w:lineRule="auto"/>
        <w:rPr>
          <w:rFonts w:ascii="Tahoma" w:eastAsia="Tahoma" w:hAnsi="Tahoma" w:cs="Tahoma" w:hint="default"/>
          <w:b w:val="0"/>
        </w:rPr>
      </w:pPr>
      <w:r>
        <w:rPr>
          <w:rFonts w:ascii="Tahoma" w:eastAsia="Tahoma" w:hAnsi="Tahoma" w:cs="Tahoma" w:hint="default"/>
          <w:b w:val="0"/>
          <w:shd w:val="clear" w:color="auto" w:fill="FFFFFF"/>
        </w:rPr>
        <w:t>三、课程</w:t>
      </w:r>
      <w:r>
        <w:rPr>
          <w:rFonts w:ascii="Tahoma" w:hAnsi="Tahoma" w:cs="Tahoma"/>
          <w:b w:val="0"/>
          <w:shd w:val="clear" w:color="auto" w:fill="FFFFFF"/>
        </w:rPr>
        <w:t>征集</w:t>
      </w:r>
      <w:r>
        <w:rPr>
          <w:rFonts w:ascii="Tahoma" w:eastAsia="Tahoma" w:hAnsi="Tahoma" w:cs="Tahoma" w:hint="default"/>
          <w:b w:val="0"/>
          <w:shd w:val="clear" w:color="auto" w:fill="FFFFFF"/>
        </w:rPr>
        <w:t>范围</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Tahoma" w:hAnsi="Tahoma" w:cs="Tahoma"/>
          <w:sz w:val="21"/>
          <w:szCs w:val="21"/>
          <w:shd w:val="clear" w:color="auto" w:fill="FFFFFF"/>
        </w:rPr>
        <w:t>此次产学合作协同育人项目重点支持</w:t>
      </w:r>
      <w:r>
        <w:rPr>
          <w:rFonts w:ascii="Tahoma" w:eastAsia="宋体" w:hAnsi="Tahoma" w:cs="Tahoma" w:hint="eastAsia"/>
          <w:sz w:val="21"/>
          <w:szCs w:val="21"/>
          <w:shd w:val="clear" w:color="auto" w:fill="FFFFFF"/>
        </w:rPr>
        <w:t>以下两类在线课程的建设：</w:t>
      </w:r>
    </w:p>
    <w:p w:rsidR="009A6A84" w:rsidRDefault="00BF19A9">
      <w:pPr>
        <w:pStyle w:val="a9"/>
        <w:widowControl/>
        <w:numPr>
          <w:ilvl w:val="0"/>
          <w:numId w:val="1"/>
        </w:numPr>
        <w:shd w:val="clear" w:color="auto" w:fill="FFFFFF"/>
        <w:spacing w:beforeAutospacing="0" w:afterAutospacing="0" w:line="360" w:lineRule="auto"/>
        <w:ind w:firstLine="420"/>
        <w:rPr>
          <w:rFonts w:asciiTheme="minorEastAsia" w:hAnsiTheme="minorEastAsia" w:cstheme="minorEastAsia"/>
        </w:rPr>
      </w:pPr>
      <w:r>
        <w:rPr>
          <w:rFonts w:ascii="Tahoma" w:eastAsia="宋体" w:hAnsi="Tahoma" w:cs="Tahoma" w:hint="eastAsia"/>
          <w:sz w:val="21"/>
          <w:szCs w:val="21"/>
          <w:shd w:val="clear" w:color="auto" w:fill="FFFFFF"/>
        </w:rPr>
        <w:t>计算机应用型课程的研究与建设，此类与</w:t>
      </w:r>
      <w:r>
        <w:rPr>
          <w:rFonts w:ascii="Tahoma" w:eastAsia="宋体" w:hAnsi="Tahoma" w:cs="Tahoma" w:hint="eastAsia"/>
          <w:sz w:val="21"/>
          <w:szCs w:val="21"/>
          <w:shd w:val="clear" w:color="auto" w:fill="FFFFFF"/>
        </w:rPr>
        <w:t>CMOOC</w:t>
      </w:r>
      <w:r>
        <w:rPr>
          <w:rFonts w:ascii="Tahoma" w:eastAsia="宋体" w:hAnsi="Tahoma" w:cs="Tahoma" w:hint="eastAsia"/>
          <w:sz w:val="21"/>
          <w:szCs w:val="21"/>
          <w:shd w:val="clear" w:color="auto" w:fill="FFFFFF"/>
        </w:rPr>
        <w:t>联盟合作进行评审征集，为定向征集，项目名称见附表；</w:t>
      </w:r>
    </w:p>
    <w:p w:rsidR="009A6A84" w:rsidRDefault="00BF19A9">
      <w:pPr>
        <w:pStyle w:val="a9"/>
        <w:widowControl/>
        <w:numPr>
          <w:ilvl w:val="0"/>
          <w:numId w:val="1"/>
        </w:numPr>
        <w:shd w:val="clear" w:color="auto" w:fill="FFFFFF"/>
        <w:spacing w:beforeAutospacing="0" w:afterAutospacing="0" w:line="360" w:lineRule="auto"/>
        <w:ind w:firstLine="420"/>
        <w:rPr>
          <w:rFonts w:asciiTheme="minorEastAsia" w:hAnsiTheme="minorEastAsia" w:cstheme="minorEastAsia"/>
        </w:rPr>
      </w:pPr>
      <w:r>
        <w:rPr>
          <w:rFonts w:ascii="Tahoma" w:eastAsia="宋体" w:hAnsi="Tahoma" w:cs="Tahoma" w:hint="eastAsia"/>
          <w:sz w:val="21"/>
          <w:szCs w:val="21"/>
          <w:shd w:val="clear" w:color="auto" w:fill="FFFFFF"/>
        </w:rPr>
        <w:t>其他应用型课程的研究与建设，此项与</w:t>
      </w:r>
      <w:r>
        <w:rPr>
          <w:rFonts w:ascii="Tahoma" w:eastAsia="宋体" w:hAnsi="Tahoma" w:cs="Tahoma" w:hint="eastAsia"/>
          <w:sz w:val="21"/>
          <w:szCs w:val="21"/>
          <w:shd w:val="clear" w:color="auto" w:fill="FFFFFF"/>
        </w:rPr>
        <w:t>UOOC</w:t>
      </w:r>
      <w:r>
        <w:rPr>
          <w:rFonts w:ascii="Tahoma" w:eastAsia="宋体" w:hAnsi="Tahoma" w:cs="Tahoma" w:hint="eastAsia"/>
          <w:sz w:val="21"/>
          <w:szCs w:val="21"/>
          <w:shd w:val="clear" w:color="auto" w:fill="FFFFFF"/>
        </w:rPr>
        <w:t>联盟合作进行评审征集，主题涉及七类：</w:t>
      </w:r>
      <w:r>
        <w:rPr>
          <w:rFonts w:asciiTheme="minorEastAsia" w:hAnsiTheme="minorEastAsia" w:cstheme="minorEastAsia" w:hint="eastAsia"/>
          <w:sz w:val="21"/>
          <w:szCs w:val="21"/>
        </w:rPr>
        <w:t>传统文化、自然科学、电气工程</w:t>
      </w:r>
      <w:r>
        <w:rPr>
          <w:rFonts w:asciiTheme="minorEastAsia" w:hAnsiTheme="minorEastAsia" w:cstheme="minorEastAsia" w:hint="eastAsia"/>
          <w:color w:val="0000FF"/>
          <w:sz w:val="21"/>
          <w:szCs w:val="21"/>
        </w:rPr>
        <w:t>、</w:t>
      </w:r>
      <w:r>
        <w:rPr>
          <w:rFonts w:asciiTheme="minorEastAsia" w:hAnsiTheme="minorEastAsia" w:cstheme="minorEastAsia" w:hint="eastAsia"/>
          <w:sz w:val="21"/>
          <w:szCs w:val="21"/>
        </w:rPr>
        <w:t>经济生活、艺术欣赏、沟通表达、数学素养。</w:t>
      </w:r>
    </w:p>
    <w:p w:rsidR="009A6A84" w:rsidRDefault="00BF19A9">
      <w:pPr>
        <w:pStyle w:val="3"/>
        <w:widowControl/>
        <w:shd w:val="clear" w:color="auto" w:fill="FFFFFF"/>
        <w:spacing w:beforeAutospacing="0" w:afterAutospacing="0" w:line="360" w:lineRule="auto"/>
        <w:rPr>
          <w:rFonts w:ascii="Tahoma" w:eastAsia="Tahoma" w:hAnsi="Tahoma" w:cs="Tahoma" w:hint="default"/>
          <w:b w:val="0"/>
        </w:rPr>
      </w:pPr>
      <w:r>
        <w:rPr>
          <w:rFonts w:ascii="Tahoma" w:eastAsia="Tahoma" w:hAnsi="Tahoma" w:cs="Tahoma" w:hint="default"/>
          <w:b w:val="0"/>
          <w:shd w:val="clear" w:color="auto" w:fill="FFFFFF"/>
        </w:rPr>
        <w:t>四、申报要求</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rPr>
      </w:pPr>
      <w:r>
        <w:rPr>
          <w:rFonts w:ascii="Tahoma" w:eastAsia="Tahoma" w:hAnsi="Tahoma" w:cs="Tahoma"/>
          <w:sz w:val="21"/>
          <w:szCs w:val="21"/>
          <w:shd w:val="clear" w:color="auto" w:fill="FFFFFF"/>
        </w:rPr>
        <w:t>1．能够结合专业发展与企业需求，设计完整的课程建设方案，特色突出；</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rPr>
      </w:pPr>
      <w:r>
        <w:rPr>
          <w:rFonts w:ascii="Tahoma" w:eastAsia="Tahoma" w:hAnsi="Tahoma" w:cs="Tahoma"/>
          <w:sz w:val="21"/>
          <w:szCs w:val="21"/>
          <w:shd w:val="clear" w:color="auto" w:fill="FFFFFF"/>
        </w:rPr>
        <w:t>2．建立课程教学团队，并且获得过校内外的相关教学立项或者奖励；</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rPr>
      </w:pPr>
      <w:r>
        <w:rPr>
          <w:rFonts w:ascii="Tahoma" w:eastAsia="Tahoma" w:hAnsi="Tahoma" w:cs="Tahoma"/>
          <w:sz w:val="21"/>
          <w:szCs w:val="21"/>
          <w:shd w:val="clear" w:color="auto" w:fill="FFFFFF"/>
        </w:rPr>
        <w:t>3．课程已经在本校完整开设过 2个学期以上；</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rPr>
      </w:pPr>
      <w:r>
        <w:rPr>
          <w:rFonts w:ascii="Tahoma" w:eastAsia="Tahoma" w:hAnsi="Tahoma" w:cs="Tahoma"/>
          <w:sz w:val="21"/>
          <w:szCs w:val="21"/>
          <w:shd w:val="clear" w:color="auto" w:fill="FFFFFF"/>
        </w:rPr>
        <w:t>4．具备建设在线课程资源的硬件软件与技术力量；</w:t>
      </w:r>
    </w:p>
    <w:p w:rsidR="009A6A84" w:rsidRDefault="00BF19A9">
      <w:pPr>
        <w:pStyle w:val="a9"/>
        <w:widowControl/>
        <w:shd w:val="clear" w:color="auto" w:fill="FFFFFF"/>
        <w:spacing w:beforeAutospacing="0" w:afterAutospacing="0" w:line="360" w:lineRule="auto"/>
        <w:ind w:firstLine="420"/>
        <w:rPr>
          <w:rFonts w:ascii="Tahoma" w:eastAsia="Tahoma" w:hAnsi="Tahoma" w:cs="Tahoma"/>
          <w:sz w:val="21"/>
          <w:szCs w:val="21"/>
        </w:rPr>
      </w:pPr>
      <w:r>
        <w:rPr>
          <w:rFonts w:ascii="Tahoma" w:eastAsia="Tahoma" w:hAnsi="Tahoma" w:cs="Tahoma"/>
          <w:sz w:val="21"/>
          <w:szCs w:val="21"/>
          <w:shd w:val="clear" w:color="auto" w:fill="FFFFFF"/>
        </w:rPr>
        <w:t>5．任课教师及其课程建设团队可为课程提供必要的线上线下教学指导服务。</w:t>
      </w:r>
    </w:p>
    <w:p w:rsidR="009A6A84" w:rsidRDefault="00BF19A9">
      <w:pPr>
        <w:pStyle w:val="3"/>
        <w:widowControl/>
        <w:shd w:val="clear" w:color="auto" w:fill="FFFFFF"/>
        <w:spacing w:beforeAutospacing="0" w:afterAutospacing="0" w:line="360" w:lineRule="auto"/>
        <w:rPr>
          <w:rFonts w:ascii="Tahoma" w:eastAsia="Tahoma" w:hAnsi="Tahoma" w:cs="Tahoma" w:hint="default"/>
          <w:b w:val="0"/>
        </w:rPr>
      </w:pPr>
      <w:r>
        <w:rPr>
          <w:rFonts w:ascii="Tahoma" w:eastAsia="Tahoma" w:hAnsi="Tahoma" w:cs="Tahoma" w:hint="default"/>
          <w:b w:val="0"/>
          <w:shd w:val="clear" w:color="auto" w:fill="FFFFFF"/>
        </w:rPr>
        <w:lastRenderedPageBreak/>
        <w:t>五、支持办法</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 xml:space="preserve">1. </w:t>
      </w:r>
      <w:r>
        <w:rPr>
          <w:rFonts w:ascii="Tahoma" w:eastAsia="宋体" w:hAnsi="Tahoma" w:cs="Tahoma" w:hint="eastAsia"/>
          <w:sz w:val="21"/>
          <w:szCs w:val="21"/>
          <w:shd w:val="clear" w:color="auto" w:fill="FFFFFF"/>
        </w:rPr>
        <w:t>立项支持</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对入选课程给予经费支持，经费根据课程建设的进度及项目验收情况分批次拨付。每门课程资助</w:t>
      </w:r>
      <w:r>
        <w:rPr>
          <w:rFonts w:ascii="Tahoma" w:eastAsia="宋体" w:hAnsi="Tahoma" w:cs="Tahoma" w:hint="eastAsia"/>
          <w:sz w:val="21"/>
          <w:szCs w:val="21"/>
          <w:shd w:val="clear" w:color="auto" w:fill="FFFFFF"/>
        </w:rPr>
        <w:t>3</w:t>
      </w:r>
      <w:r>
        <w:rPr>
          <w:rFonts w:ascii="Tahoma" w:eastAsia="宋体" w:hAnsi="Tahoma" w:cs="Tahoma" w:hint="eastAsia"/>
          <w:sz w:val="21"/>
          <w:szCs w:val="21"/>
          <w:shd w:val="clear" w:color="auto" w:fill="FFFFFF"/>
        </w:rPr>
        <w:t>万元，拟资助</w:t>
      </w:r>
      <w:r>
        <w:rPr>
          <w:rFonts w:ascii="Tahoma" w:eastAsia="宋体" w:hAnsi="Tahoma" w:cs="Tahoma" w:hint="eastAsia"/>
          <w:sz w:val="21"/>
          <w:szCs w:val="21"/>
          <w:shd w:val="clear" w:color="auto" w:fill="FFFFFF"/>
        </w:rPr>
        <w:t>30-40</w:t>
      </w:r>
      <w:r>
        <w:rPr>
          <w:rFonts w:ascii="Tahoma" w:eastAsia="宋体" w:hAnsi="Tahoma" w:cs="Tahoma" w:hint="eastAsia"/>
          <w:sz w:val="21"/>
          <w:szCs w:val="21"/>
          <w:shd w:val="clear" w:color="auto" w:fill="FFFFFF"/>
        </w:rPr>
        <w:t>门课程，总计</w:t>
      </w:r>
      <w:r>
        <w:rPr>
          <w:rFonts w:ascii="Tahoma" w:eastAsia="宋体" w:hAnsi="Tahoma" w:cs="Tahoma" w:hint="eastAsia"/>
          <w:sz w:val="21"/>
          <w:szCs w:val="21"/>
          <w:shd w:val="clear" w:color="auto" w:fill="FFFFFF"/>
        </w:rPr>
        <w:t>90-120</w:t>
      </w:r>
      <w:r>
        <w:rPr>
          <w:rFonts w:ascii="Tahoma" w:eastAsia="宋体" w:hAnsi="Tahoma" w:cs="Tahoma" w:hint="eastAsia"/>
          <w:sz w:val="21"/>
          <w:szCs w:val="21"/>
          <w:shd w:val="clear" w:color="auto" w:fill="FFFFFF"/>
        </w:rPr>
        <w:t>万。</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 xml:space="preserve">2. </w:t>
      </w:r>
      <w:r>
        <w:rPr>
          <w:rFonts w:ascii="Tahoma" w:eastAsia="宋体" w:hAnsi="Tahoma" w:cs="Tahoma" w:hint="eastAsia"/>
          <w:sz w:val="21"/>
          <w:szCs w:val="21"/>
          <w:shd w:val="clear" w:color="auto" w:fill="FFFFFF"/>
        </w:rPr>
        <w:t>配套支持</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1</w:t>
      </w:r>
      <w:r>
        <w:rPr>
          <w:rFonts w:ascii="Tahoma" w:eastAsia="宋体" w:hAnsi="Tahoma" w:cs="Tahoma" w:hint="eastAsia"/>
          <w:sz w:val="21"/>
          <w:szCs w:val="21"/>
          <w:shd w:val="clear" w:color="auto" w:fill="FFFFFF"/>
        </w:rPr>
        <w:t>）运营支持：为入选课程提供课程运营平台，并根据课程运营情况向教师支付课酬。</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2</w:t>
      </w:r>
      <w:r>
        <w:rPr>
          <w:rFonts w:ascii="Tahoma" w:eastAsia="宋体" w:hAnsi="Tahoma" w:cs="Tahoma" w:hint="eastAsia"/>
          <w:sz w:val="21"/>
          <w:szCs w:val="21"/>
          <w:shd w:val="clear" w:color="auto" w:fill="FFFFFF"/>
        </w:rPr>
        <w:t>）培训支持：为入选课程提供教学培训与制作培训，提升入选课程整体竞争力。其中，对于定向征集的计算机应用型课程，由</w:t>
      </w:r>
      <w:r>
        <w:rPr>
          <w:rFonts w:ascii="Tahoma" w:eastAsia="宋体" w:hAnsi="Tahoma" w:cs="Tahoma" w:hint="eastAsia"/>
          <w:sz w:val="21"/>
          <w:szCs w:val="21"/>
          <w:shd w:val="clear" w:color="auto" w:fill="FFFFFF"/>
        </w:rPr>
        <w:t>CMOOC</w:t>
      </w:r>
      <w:r>
        <w:rPr>
          <w:rFonts w:ascii="Tahoma" w:eastAsia="宋体" w:hAnsi="Tahoma" w:cs="Tahoma" w:hint="eastAsia"/>
          <w:sz w:val="21"/>
          <w:szCs w:val="21"/>
          <w:shd w:val="clear" w:color="auto" w:fill="FFFFFF"/>
        </w:rPr>
        <w:t>提供专业教学培训，发布组织业内专家制定人才培养方案，确定各科课程知识单元、具体知识点及教学要求。</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3</w:t>
      </w:r>
      <w:r>
        <w:rPr>
          <w:rFonts w:ascii="Tahoma" w:eastAsia="宋体" w:hAnsi="Tahoma" w:cs="Tahoma" w:hint="eastAsia"/>
          <w:sz w:val="21"/>
          <w:szCs w:val="21"/>
          <w:shd w:val="clear" w:color="auto" w:fill="FFFFFF"/>
        </w:rPr>
        <w:t>）宣传推广：依托</w:t>
      </w:r>
      <w:r>
        <w:rPr>
          <w:rFonts w:ascii="Tahoma" w:eastAsia="宋体" w:hAnsi="Tahoma" w:cs="Tahoma" w:hint="eastAsia"/>
          <w:sz w:val="21"/>
          <w:szCs w:val="21"/>
          <w:shd w:val="clear" w:color="auto" w:fill="FFFFFF"/>
        </w:rPr>
        <w:t>CMOOC</w:t>
      </w:r>
      <w:r>
        <w:rPr>
          <w:rFonts w:ascii="Tahoma" w:eastAsia="宋体" w:hAnsi="Tahoma" w:cs="Tahoma" w:hint="eastAsia"/>
          <w:sz w:val="21"/>
          <w:szCs w:val="21"/>
          <w:shd w:val="clear" w:color="auto" w:fill="FFFFFF"/>
        </w:rPr>
        <w:t>联盟、</w:t>
      </w:r>
      <w:r>
        <w:rPr>
          <w:rFonts w:ascii="Tahoma" w:eastAsia="宋体" w:hAnsi="Tahoma" w:cs="Tahoma" w:hint="eastAsia"/>
          <w:sz w:val="21"/>
          <w:szCs w:val="21"/>
          <w:shd w:val="clear" w:color="auto" w:fill="FFFFFF"/>
        </w:rPr>
        <w:t>UOOC</w:t>
      </w:r>
      <w:r>
        <w:rPr>
          <w:rFonts w:ascii="Tahoma" w:eastAsia="宋体" w:hAnsi="Tahoma" w:cs="Tahoma" w:hint="eastAsia"/>
          <w:sz w:val="21"/>
          <w:szCs w:val="21"/>
          <w:shd w:val="clear" w:color="auto" w:fill="FFFFFF"/>
        </w:rPr>
        <w:t>联盟对入选课程开展宣传推广服务，扩大课程在高校的影响力，提高教师及课程知名度，促进选课人次的增加。</w:t>
      </w:r>
    </w:p>
    <w:p w:rsidR="009A6A84" w:rsidRDefault="00BF19A9">
      <w:pPr>
        <w:pStyle w:val="3"/>
        <w:widowControl/>
        <w:shd w:val="clear" w:color="auto" w:fill="FFFFFF"/>
        <w:spacing w:beforeAutospacing="0" w:afterAutospacing="0" w:line="360" w:lineRule="auto"/>
        <w:rPr>
          <w:rFonts w:ascii="Tahoma" w:eastAsia="Tahoma" w:hAnsi="Tahoma" w:cs="Tahoma" w:hint="default"/>
          <w:b w:val="0"/>
        </w:rPr>
      </w:pPr>
      <w:r>
        <w:rPr>
          <w:rFonts w:ascii="Tahoma" w:eastAsia="Tahoma" w:hAnsi="Tahoma" w:cs="Tahoma" w:hint="default"/>
          <w:b w:val="0"/>
          <w:shd w:val="clear" w:color="auto" w:fill="FFFFFF"/>
        </w:rPr>
        <w:t>六、申请办法</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 xml:space="preserve">1. </w:t>
      </w:r>
      <w:r>
        <w:rPr>
          <w:rFonts w:ascii="Tahoma" w:eastAsia="宋体" w:hAnsi="Tahoma" w:cs="Tahoma" w:hint="eastAsia"/>
          <w:sz w:val="21"/>
          <w:szCs w:val="21"/>
          <w:shd w:val="clear" w:color="auto" w:fill="FFFFFF"/>
        </w:rPr>
        <w:t>项目申报人可以单独一校或者联合多校，与行业企业建立合作关系，按照相关人才培养要求，申请以上课程的研究与建设项目，同一申报人申报项目不超过</w:t>
      </w:r>
      <w:r>
        <w:rPr>
          <w:rFonts w:ascii="Tahoma" w:eastAsia="宋体" w:hAnsi="Tahoma" w:cs="Tahoma" w:hint="eastAsia"/>
          <w:sz w:val="21"/>
          <w:szCs w:val="21"/>
          <w:shd w:val="clear" w:color="auto" w:fill="FFFFFF"/>
        </w:rPr>
        <w:t>2</w:t>
      </w:r>
      <w:r>
        <w:rPr>
          <w:rFonts w:ascii="Tahoma" w:eastAsia="宋体" w:hAnsi="Tahoma" w:cs="Tahoma" w:hint="eastAsia"/>
          <w:sz w:val="21"/>
          <w:szCs w:val="21"/>
          <w:shd w:val="clear" w:color="auto" w:fill="FFFFFF"/>
        </w:rPr>
        <w:t>项。</w:t>
      </w:r>
    </w:p>
    <w:p w:rsidR="009A6A84" w:rsidRDefault="00BF19A9">
      <w:pPr>
        <w:pStyle w:val="a9"/>
        <w:widowControl/>
        <w:shd w:val="clear" w:color="auto" w:fill="FFFFFF"/>
        <w:spacing w:beforeAutospacing="0" w:afterAutospacing="0" w:line="360" w:lineRule="auto"/>
        <w:ind w:firstLine="420"/>
        <w:rPr>
          <w:rFonts w:ascii="Tahoma" w:eastAsia="宋体" w:hAnsi="Tahoma" w:cs="Tahoma"/>
          <w:bCs/>
          <w:sz w:val="21"/>
          <w:szCs w:val="21"/>
          <w:shd w:val="clear" w:color="auto" w:fill="FFFFFF"/>
        </w:rPr>
      </w:pPr>
      <w:r>
        <w:rPr>
          <w:rFonts w:ascii="Tahoma" w:eastAsia="宋体" w:hAnsi="Tahoma" w:cs="Tahoma" w:hint="eastAsia"/>
          <w:sz w:val="21"/>
          <w:szCs w:val="21"/>
          <w:shd w:val="clear" w:color="auto" w:fill="FFFFFF"/>
        </w:rPr>
        <w:t>2</w:t>
      </w:r>
      <w:r>
        <w:rPr>
          <w:rFonts w:ascii="Tahoma" w:eastAsia="Tahoma" w:hAnsi="Tahoma" w:cs="Tahoma"/>
          <w:sz w:val="21"/>
          <w:szCs w:val="21"/>
          <w:shd w:val="clear" w:color="auto" w:fill="FFFFFF"/>
        </w:rPr>
        <w:t>. 项目申报</w:t>
      </w:r>
      <w:r>
        <w:rPr>
          <w:rFonts w:ascii="Tahoma" w:eastAsia="宋体" w:hAnsi="Tahoma" w:cs="Tahoma" w:hint="eastAsia"/>
          <w:sz w:val="21"/>
          <w:szCs w:val="21"/>
          <w:shd w:val="clear" w:color="auto" w:fill="FFFFFF"/>
        </w:rPr>
        <w:t>人</w:t>
      </w:r>
      <w:r>
        <w:rPr>
          <w:rFonts w:ascii="Tahoma" w:eastAsia="Tahoma" w:hAnsi="Tahoma" w:cs="Tahoma"/>
          <w:sz w:val="21"/>
          <w:szCs w:val="21"/>
          <w:shd w:val="clear" w:color="auto" w:fill="FFFFFF"/>
        </w:rPr>
        <w:t>应填写《201</w:t>
      </w:r>
      <w:r>
        <w:rPr>
          <w:rFonts w:ascii="Tahoma" w:eastAsia="宋体" w:hAnsi="Tahoma" w:cs="Tahoma" w:hint="eastAsia"/>
          <w:sz w:val="21"/>
          <w:szCs w:val="21"/>
          <w:shd w:val="clear" w:color="auto" w:fill="FFFFFF"/>
        </w:rPr>
        <w:t>7</w:t>
      </w:r>
      <w:r>
        <w:rPr>
          <w:rFonts w:ascii="Tahoma" w:eastAsia="Tahoma" w:hAnsi="Tahoma" w:cs="Tahoma"/>
          <w:sz w:val="21"/>
          <w:szCs w:val="21"/>
          <w:shd w:val="clear" w:color="auto" w:fill="FFFFFF"/>
        </w:rPr>
        <w:t>年</w:t>
      </w:r>
      <w:r>
        <w:rPr>
          <w:rFonts w:ascii="Tahoma" w:eastAsia="Tahoma" w:hAnsi="Tahoma" w:cs="Tahoma" w:hint="eastAsia"/>
          <w:sz w:val="21"/>
          <w:szCs w:val="21"/>
          <w:shd w:val="clear" w:color="auto" w:fill="FFFFFF"/>
        </w:rPr>
        <w:t>高水平</w:t>
      </w:r>
      <w:r>
        <w:rPr>
          <w:rFonts w:asciiTheme="minorEastAsia" w:hAnsiTheme="minorEastAsia" w:cs="Tahoma" w:hint="eastAsia"/>
          <w:sz w:val="21"/>
          <w:szCs w:val="21"/>
          <w:shd w:val="clear" w:color="auto" w:fill="FFFFFF"/>
        </w:rPr>
        <w:t>应用型</w:t>
      </w:r>
      <w:r>
        <w:rPr>
          <w:rFonts w:ascii="Tahoma" w:eastAsia="Tahoma" w:hAnsi="Tahoma" w:cs="Tahoma" w:hint="eastAsia"/>
          <w:sz w:val="21"/>
          <w:szCs w:val="21"/>
          <w:shd w:val="clear" w:color="auto" w:fill="FFFFFF"/>
        </w:rPr>
        <w:t>在线课程</w:t>
      </w:r>
      <w:r>
        <w:rPr>
          <w:rFonts w:ascii="Tahoma" w:eastAsia="Tahoma" w:hAnsi="Tahoma" w:cs="Tahoma"/>
          <w:sz w:val="21"/>
          <w:szCs w:val="21"/>
          <w:shd w:val="clear" w:color="auto" w:fill="FFFFFF"/>
        </w:rPr>
        <w:t>项目申报书》（附件1）</w:t>
      </w:r>
      <w:r>
        <w:rPr>
          <w:rFonts w:ascii="Tahoma" w:eastAsia="宋体" w:hAnsi="Tahoma" w:cs="Tahoma" w:hint="eastAsia"/>
          <w:sz w:val="21"/>
          <w:szCs w:val="21"/>
          <w:shd w:val="clear" w:color="auto" w:fill="FFFFFF"/>
        </w:rPr>
        <w:t>，申报书请参见网址：</w:t>
      </w:r>
      <w:r>
        <w:rPr>
          <w:rFonts w:ascii="Tahoma" w:eastAsia="宋体" w:hAnsi="Tahoma" w:cs="Tahoma" w:hint="eastAsia"/>
          <w:bCs/>
          <w:sz w:val="21"/>
          <w:szCs w:val="21"/>
          <w:shd w:val="clear" w:color="auto" w:fill="FFFFFF"/>
        </w:rPr>
        <w:t>http://www.uooconline.com/project/xtyr2017a</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 xml:space="preserve">3. </w:t>
      </w:r>
      <w:r>
        <w:rPr>
          <w:rFonts w:ascii="Tahoma" w:eastAsia="宋体" w:hAnsi="Tahoma" w:cs="Tahoma" w:hint="eastAsia"/>
          <w:sz w:val="21"/>
          <w:szCs w:val="21"/>
          <w:shd w:val="clear" w:color="auto" w:fill="FFFFFF"/>
        </w:rPr>
        <w:t>项目申报人应录制一段</w:t>
      </w:r>
      <w:r>
        <w:rPr>
          <w:rFonts w:ascii="Tahoma" w:eastAsia="Tahoma" w:hAnsi="Tahoma" w:cs="Tahoma"/>
          <w:sz w:val="21"/>
          <w:szCs w:val="21"/>
          <w:shd w:val="clear" w:color="auto" w:fill="FFFFFF"/>
        </w:rPr>
        <w:t>2~3分钟的课程简介视频</w:t>
      </w:r>
      <w:r>
        <w:rPr>
          <w:rFonts w:ascii="Tahoma" w:eastAsia="宋体" w:hAnsi="Tahoma" w:cs="Tahoma" w:hint="eastAsia"/>
          <w:sz w:val="21"/>
          <w:szCs w:val="21"/>
          <w:shd w:val="clear" w:color="auto" w:fill="FFFFFF"/>
        </w:rPr>
        <w:t>，该视频要求项目申报人出镜对课程进行相关介绍，视频质量不做具体规定，教师自行手机录制亦可，该视频主要用于展示教师的教风教态。</w:t>
      </w:r>
    </w:p>
    <w:p w:rsidR="009A6A84" w:rsidRDefault="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 xml:space="preserve">4. </w:t>
      </w:r>
      <w:r>
        <w:rPr>
          <w:rFonts w:ascii="Tahoma" w:eastAsia="Tahoma" w:hAnsi="Tahoma" w:cs="Tahoma"/>
          <w:sz w:val="21"/>
          <w:szCs w:val="21"/>
          <w:shd w:val="clear" w:color="auto" w:fill="FFFFFF"/>
        </w:rPr>
        <w:t>项目申报人</w:t>
      </w:r>
      <w:r>
        <w:rPr>
          <w:rFonts w:ascii="Tahoma" w:eastAsia="宋体" w:hAnsi="Tahoma" w:cs="Tahoma" w:hint="eastAsia"/>
          <w:sz w:val="21"/>
          <w:szCs w:val="21"/>
          <w:shd w:val="clear" w:color="auto" w:fill="FFFFFF"/>
        </w:rPr>
        <w:t>须</w:t>
      </w:r>
      <w:r>
        <w:rPr>
          <w:rFonts w:ascii="Tahoma" w:eastAsia="Tahoma" w:hAnsi="Tahoma" w:cs="Tahoma"/>
          <w:sz w:val="21"/>
          <w:szCs w:val="21"/>
          <w:shd w:val="clear" w:color="auto" w:fill="FFFFFF"/>
        </w:rPr>
        <w:t>在201</w:t>
      </w:r>
      <w:r>
        <w:rPr>
          <w:rFonts w:ascii="Tahoma" w:eastAsia="宋体" w:hAnsi="Tahoma" w:cs="Tahoma" w:hint="eastAsia"/>
          <w:sz w:val="21"/>
          <w:szCs w:val="21"/>
          <w:shd w:val="clear" w:color="auto" w:fill="FFFFFF"/>
        </w:rPr>
        <w:t>7</w:t>
      </w:r>
      <w:r>
        <w:rPr>
          <w:rFonts w:ascii="Tahoma" w:eastAsia="Tahoma" w:hAnsi="Tahoma" w:cs="Tahoma"/>
          <w:sz w:val="21"/>
          <w:szCs w:val="21"/>
          <w:shd w:val="clear" w:color="auto" w:fill="FFFFFF"/>
        </w:rPr>
        <w:t>年</w:t>
      </w:r>
      <w:r w:rsidR="00BE5A24">
        <w:rPr>
          <w:rFonts w:ascii="Tahoma" w:eastAsia="宋体" w:hAnsi="Tahoma" w:cs="Tahoma"/>
          <w:sz w:val="21"/>
          <w:szCs w:val="21"/>
          <w:shd w:val="clear" w:color="auto" w:fill="FFFFFF"/>
        </w:rPr>
        <w:t>5</w:t>
      </w:r>
      <w:r>
        <w:rPr>
          <w:rFonts w:ascii="Tahoma" w:eastAsia="Tahoma" w:hAnsi="Tahoma" w:cs="Tahoma"/>
          <w:sz w:val="21"/>
          <w:szCs w:val="21"/>
          <w:shd w:val="clear" w:color="auto" w:fill="FFFFFF"/>
        </w:rPr>
        <w:t>月3</w:t>
      </w:r>
      <w:r w:rsidR="00BE5A24">
        <w:rPr>
          <w:rFonts w:ascii="Tahoma" w:eastAsia="宋体" w:hAnsi="Tahoma" w:cs="Tahoma"/>
          <w:sz w:val="21"/>
          <w:szCs w:val="21"/>
          <w:shd w:val="clear" w:color="auto" w:fill="FFFFFF"/>
        </w:rPr>
        <w:t>1</w:t>
      </w:r>
      <w:r>
        <w:rPr>
          <w:rFonts w:ascii="Tahoma" w:eastAsia="Tahoma" w:hAnsi="Tahoma" w:cs="Tahoma"/>
          <w:sz w:val="21"/>
          <w:szCs w:val="21"/>
          <w:shd w:val="clear" w:color="auto" w:fill="FFFFFF"/>
        </w:rPr>
        <w:t>日前将加盖</w:t>
      </w:r>
      <w:r>
        <w:rPr>
          <w:rFonts w:asciiTheme="minorEastAsia" w:hAnsiTheme="minorEastAsia" w:cs="Tahoma" w:hint="eastAsia"/>
          <w:sz w:val="21"/>
          <w:szCs w:val="21"/>
          <w:shd w:val="clear" w:color="auto" w:fill="FFFFFF"/>
        </w:rPr>
        <w:t>学校</w:t>
      </w:r>
      <w:r>
        <w:rPr>
          <w:rFonts w:ascii="Tahoma" w:eastAsia="宋体" w:hAnsi="Tahoma" w:cs="Tahoma" w:hint="eastAsia"/>
          <w:sz w:val="21"/>
          <w:szCs w:val="21"/>
          <w:shd w:val="clear" w:color="auto" w:fill="FFFFFF"/>
        </w:rPr>
        <w:t>教务处</w:t>
      </w:r>
      <w:r>
        <w:rPr>
          <w:rFonts w:ascii="Tahoma" w:eastAsia="Tahoma" w:hAnsi="Tahoma" w:cs="Tahoma"/>
          <w:sz w:val="21"/>
          <w:szCs w:val="21"/>
          <w:shd w:val="clear" w:color="auto" w:fill="FFFFFF"/>
        </w:rPr>
        <w:t>公章的申请书形成PDF格式电子文档（无需提供纸质文档），</w:t>
      </w:r>
      <w:r>
        <w:rPr>
          <w:rFonts w:ascii="Tahoma" w:eastAsia="宋体" w:hAnsi="Tahoma" w:cs="Tahoma" w:hint="eastAsia"/>
          <w:sz w:val="21"/>
          <w:szCs w:val="21"/>
          <w:shd w:val="clear" w:color="auto" w:fill="FFFFFF"/>
        </w:rPr>
        <w:t>并</w:t>
      </w:r>
      <w:r>
        <w:rPr>
          <w:rFonts w:ascii="Tahoma" w:eastAsia="Tahoma" w:hAnsi="Tahoma" w:cs="Tahoma"/>
          <w:sz w:val="21"/>
          <w:szCs w:val="21"/>
          <w:shd w:val="clear" w:color="auto" w:fill="FFFFFF"/>
        </w:rPr>
        <w:t>将申报</w:t>
      </w:r>
      <w:r>
        <w:rPr>
          <w:rFonts w:ascii="Tahoma" w:eastAsia="宋体" w:hAnsi="Tahoma" w:cs="Tahoma" w:hint="eastAsia"/>
          <w:sz w:val="21"/>
          <w:szCs w:val="21"/>
          <w:shd w:val="clear" w:color="auto" w:fill="FFFFFF"/>
        </w:rPr>
        <w:t>书</w:t>
      </w:r>
      <w:r>
        <w:rPr>
          <w:rFonts w:ascii="Tahoma" w:eastAsia="Tahoma" w:hAnsi="Tahoma" w:cs="Tahoma"/>
          <w:sz w:val="21"/>
          <w:szCs w:val="21"/>
          <w:shd w:val="clear" w:color="auto" w:fill="FFFFFF"/>
        </w:rPr>
        <w:t>（签章页需手写扫描）</w:t>
      </w:r>
      <w:r>
        <w:rPr>
          <w:rFonts w:ascii="Tahoma" w:eastAsia="宋体" w:hAnsi="Tahoma" w:cs="Tahoma" w:hint="eastAsia"/>
          <w:sz w:val="21"/>
          <w:szCs w:val="21"/>
          <w:shd w:val="clear" w:color="auto" w:fill="FFFFFF"/>
        </w:rPr>
        <w:t>和简介</w:t>
      </w:r>
      <w:r>
        <w:rPr>
          <w:rFonts w:ascii="Tahoma" w:eastAsia="Tahoma" w:hAnsi="Tahoma" w:cs="Tahoma"/>
          <w:sz w:val="21"/>
          <w:szCs w:val="21"/>
          <w:shd w:val="clear" w:color="auto" w:fill="FFFFFF"/>
        </w:rPr>
        <w:t>视频以邮件方式</w:t>
      </w:r>
      <w:r>
        <w:rPr>
          <w:rFonts w:ascii="Tahoma" w:eastAsia="宋体" w:hAnsi="Tahoma" w:cs="Tahoma" w:hint="eastAsia"/>
          <w:sz w:val="21"/>
          <w:szCs w:val="21"/>
          <w:shd w:val="clear" w:color="auto" w:fill="FFFFFF"/>
        </w:rPr>
        <w:t>，</w:t>
      </w:r>
      <w:r>
        <w:rPr>
          <w:rFonts w:ascii="Tahoma" w:eastAsia="Tahoma" w:hAnsi="Tahoma" w:cs="Tahoma"/>
          <w:sz w:val="21"/>
          <w:szCs w:val="21"/>
          <w:shd w:val="clear" w:color="auto" w:fill="FFFFFF"/>
        </w:rPr>
        <w:t>发送至：第一联系人：张宁，</w:t>
      </w:r>
      <w:hyperlink r:id="rId7" w:history="1">
        <w:r>
          <w:rPr>
            <w:rStyle w:val="aa"/>
            <w:rFonts w:ascii="Tahoma" w:eastAsia="Tahoma" w:hAnsi="Tahoma" w:cs="Tahoma"/>
            <w:color w:val="auto"/>
            <w:sz w:val="21"/>
            <w:szCs w:val="21"/>
            <w:u w:val="none"/>
            <w:shd w:val="clear" w:color="auto" w:fill="FFFFFF"/>
          </w:rPr>
          <w:t>zhangning@uooc.online</w:t>
        </w:r>
      </w:hyperlink>
      <w:r>
        <w:rPr>
          <w:rFonts w:ascii="Tahoma" w:eastAsia="Tahoma" w:hAnsi="Tahoma" w:cs="Tahoma"/>
          <w:sz w:val="21"/>
          <w:szCs w:val="21"/>
          <w:shd w:val="clear" w:color="auto" w:fill="FFFFFF"/>
        </w:rPr>
        <w:t>，电话</w:t>
      </w:r>
      <w:r>
        <w:rPr>
          <w:rFonts w:ascii="Tahoma" w:eastAsia="宋体" w:hAnsi="Tahoma" w:cs="Tahoma" w:hint="eastAsia"/>
          <w:sz w:val="21"/>
          <w:szCs w:val="21"/>
          <w:shd w:val="clear" w:color="auto" w:fill="FFFFFF"/>
        </w:rPr>
        <w:t>(</w:t>
      </w:r>
      <w:r>
        <w:rPr>
          <w:rFonts w:ascii="Tahoma" w:eastAsia="宋体" w:hAnsi="Tahoma" w:cs="Tahoma" w:hint="eastAsia"/>
          <w:sz w:val="21"/>
          <w:szCs w:val="21"/>
          <w:shd w:val="clear" w:color="auto" w:fill="FFFFFF"/>
        </w:rPr>
        <w:t>微信）</w:t>
      </w:r>
      <w:r>
        <w:rPr>
          <w:rFonts w:ascii="Tahoma" w:eastAsia="Tahoma" w:hAnsi="Tahoma" w:cs="Tahoma"/>
          <w:sz w:val="21"/>
          <w:szCs w:val="21"/>
          <w:shd w:val="clear" w:color="auto" w:fill="FFFFFF"/>
        </w:rPr>
        <w:t>：13959924869；第二联系人：陈晓红，</w:t>
      </w:r>
      <w:hyperlink r:id="rId8" w:history="1">
        <w:r>
          <w:rPr>
            <w:rStyle w:val="aa"/>
            <w:rFonts w:ascii="Tahoma" w:eastAsia="Tahoma" w:hAnsi="Tahoma" w:cs="Tahoma"/>
            <w:color w:val="auto"/>
            <w:sz w:val="21"/>
            <w:szCs w:val="21"/>
            <w:u w:val="none"/>
            <w:shd w:val="clear" w:color="auto" w:fill="FFFFFF"/>
          </w:rPr>
          <w:t>cxh@uooc.online</w:t>
        </w:r>
      </w:hyperlink>
      <w:r>
        <w:rPr>
          <w:rFonts w:ascii="Tahoma" w:eastAsia="Tahoma" w:hAnsi="Tahoma" w:cs="Tahoma"/>
          <w:sz w:val="21"/>
          <w:szCs w:val="21"/>
          <w:shd w:val="clear" w:color="auto" w:fill="FFFFFF"/>
        </w:rPr>
        <w:t>，电话：18998999821</w:t>
      </w:r>
    </w:p>
    <w:p w:rsidR="009A6A84" w:rsidRDefault="00BF19A9">
      <w:pPr>
        <w:pStyle w:val="3"/>
        <w:widowControl/>
        <w:shd w:val="clear" w:color="auto" w:fill="FFFFFF"/>
        <w:spacing w:beforeAutospacing="0" w:afterAutospacing="0" w:line="360" w:lineRule="auto"/>
        <w:rPr>
          <w:rFonts w:asciiTheme="minorEastAsia" w:eastAsiaTheme="minorEastAsia" w:hAnsiTheme="minorEastAsia" w:cstheme="minorEastAsia" w:hint="default"/>
          <w:b w:val="0"/>
        </w:rPr>
      </w:pPr>
      <w:r>
        <w:rPr>
          <w:rFonts w:ascii="Tahoma" w:hAnsi="Tahoma" w:cs="Tahoma"/>
          <w:b w:val="0"/>
          <w:shd w:val="clear" w:color="auto" w:fill="FFFFFF"/>
        </w:rPr>
        <w:t>七</w:t>
      </w:r>
      <w:r>
        <w:rPr>
          <w:rFonts w:ascii="Tahoma" w:eastAsia="Tahoma" w:hAnsi="Tahoma" w:cs="Tahoma" w:hint="default"/>
          <w:b w:val="0"/>
          <w:shd w:val="clear" w:color="auto" w:fill="FFFFFF"/>
        </w:rPr>
        <w:t>、</w:t>
      </w:r>
      <w:r>
        <w:rPr>
          <w:rFonts w:asciiTheme="minorEastAsia" w:eastAsiaTheme="minorEastAsia" w:hAnsiTheme="minorEastAsia" w:cstheme="minorEastAsia"/>
          <w:b w:val="0"/>
        </w:rPr>
        <w:t>进度安排</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r>
        <w:rPr>
          <w:rFonts w:ascii="Tahoma" w:eastAsia="Tahoma" w:hAnsi="Tahoma" w:cs="Tahoma" w:hint="eastAsia"/>
          <w:sz w:val="21"/>
          <w:szCs w:val="21"/>
          <w:shd w:val="clear" w:color="auto" w:fill="FFFFFF"/>
        </w:rPr>
        <w:t xml:space="preserve">1. 立项申报（即日起至2017 年 </w:t>
      </w:r>
      <w:r>
        <w:rPr>
          <w:rFonts w:ascii="Tahoma" w:eastAsia="Tahoma" w:hAnsi="Tahoma" w:cs="Tahoma"/>
          <w:sz w:val="21"/>
          <w:szCs w:val="21"/>
          <w:shd w:val="clear" w:color="auto" w:fill="FFFFFF"/>
        </w:rPr>
        <w:t>5</w:t>
      </w:r>
      <w:r>
        <w:rPr>
          <w:rFonts w:ascii="Tahoma" w:eastAsia="Tahoma" w:hAnsi="Tahoma" w:cs="Tahoma" w:hint="eastAsia"/>
          <w:sz w:val="21"/>
          <w:szCs w:val="21"/>
          <w:shd w:val="clear" w:color="auto" w:fill="FFFFFF"/>
        </w:rPr>
        <w:t xml:space="preserve"> 月 </w:t>
      </w:r>
      <w:r>
        <w:rPr>
          <w:rFonts w:ascii="Tahoma" w:eastAsia="Tahoma" w:hAnsi="Tahoma" w:cs="Tahoma"/>
          <w:sz w:val="21"/>
          <w:szCs w:val="21"/>
          <w:shd w:val="clear" w:color="auto" w:fill="FFFFFF"/>
        </w:rPr>
        <w:t>3</w:t>
      </w:r>
      <w:r w:rsidR="00FB62E8">
        <w:rPr>
          <w:rFonts w:ascii="Tahoma" w:eastAsia="Tahoma" w:hAnsi="Tahoma" w:cs="Tahoma"/>
          <w:sz w:val="21"/>
          <w:szCs w:val="21"/>
          <w:shd w:val="clear" w:color="auto" w:fill="FFFFFF"/>
        </w:rPr>
        <w:t>1</w:t>
      </w:r>
      <w:r>
        <w:rPr>
          <w:rFonts w:ascii="Tahoma" w:eastAsia="Tahoma" w:hAnsi="Tahoma" w:cs="Tahoma" w:hint="eastAsia"/>
          <w:sz w:val="21"/>
          <w:szCs w:val="21"/>
          <w:shd w:val="clear" w:color="auto" w:fill="FFFFFF"/>
        </w:rPr>
        <w:t xml:space="preserve"> 日）</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rPr>
      </w:pPr>
      <w:proofErr w:type="gramStart"/>
      <w:r>
        <w:rPr>
          <w:rFonts w:ascii="Tahoma" w:eastAsia="宋体" w:hAnsi="Tahoma" w:cs="Tahoma" w:hint="eastAsia"/>
          <w:sz w:val="21"/>
          <w:szCs w:val="21"/>
          <w:shd w:val="clear" w:color="auto" w:fill="FFFFFF"/>
        </w:rPr>
        <w:t>优课在线</w:t>
      </w:r>
      <w:proofErr w:type="gramEnd"/>
      <w:r>
        <w:rPr>
          <w:rFonts w:ascii="Tahoma" w:eastAsia="宋体" w:hAnsi="Tahoma" w:cs="Tahoma" w:hint="eastAsia"/>
          <w:sz w:val="21"/>
          <w:szCs w:val="21"/>
          <w:shd w:val="clear" w:color="auto" w:fill="FFFFFF"/>
        </w:rPr>
        <w:t>接受项目申报人的电话</w:t>
      </w:r>
      <w:proofErr w:type="gramStart"/>
      <w:r>
        <w:rPr>
          <w:rFonts w:ascii="Tahoma" w:eastAsia="宋体" w:hAnsi="Tahoma" w:cs="Tahoma" w:hint="eastAsia"/>
          <w:sz w:val="21"/>
          <w:szCs w:val="21"/>
          <w:shd w:val="clear" w:color="auto" w:fill="FFFFFF"/>
        </w:rPr>
        <w:t>或微信咨询</w:t>
      </w:r>
      <w:proofErr w:type="gramEnd"/>
      <w:r>
        <w:rPr>
          <w:rFonts w:ascii="Tahoma" w:eastAsia="宋体" w:hAnsi="Tahoma" w:cs="Tahoma" w:hint="eastAsia"/>
          <w:sz w:val="21"/>
          <w:szCs w:val="21"/>
          <w:shd w:val="clear" w:color="auto" w:fill="FFFFFF"/>
        </w:rPr>
        <w:t>，项目申报人按照申报办法申报相关项目。</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r>
        <w:rPr>
          <w:rFonts w:ascii="Tahoma" w:eastAsia="Tahoma" w:hAnsi="Tahoma" w:cs="Tahoma" w:hint="eastAsia"/>
          <w:sz w:val="21"/>
          <w:szCs w:val="21"/>
          <w:shd w:val="clear" w:color="auto" w:fill="FFFFFF"/>
        </w:rPr>
        <w:t xml:space="preserve">2. 立项资助评审（2017 年 </w:t>
      </w:r>
      <w:r>
        <w:rPr>
          <w:rFonts w:ascii="Tahoma" w:eastAsia="Tahoma" w:hAnsi="Tahoma" w:cs="Tahoma"/>
          <w:sz w:val="21"/>
          <w:szCs w:val="21"/>
          <w:shd w:val="clear" w:color="auto" w:fill="FFFFFF"/>
        </w:rPr>
        <w:t>6</w:t>
      </w:r>
      <w:r>
        <w:rPr>
          <w:rFonts w:ascii="Tahoma" w:eastAsia="Tahoma" w:hAnsi="Tahoma" w:cs="Tahoma" w:hint="eastAsia"/>
          <w:sz w:val="21"/>
          <w:szCs w:val="21"/>
          <w:shd w:val="clear" w:color="auto" w:fill="FFFFFF"/>
        </w:rPr>
        <w:t xml:space="preserve">月 </w:t>
      </w:r>
      <w:r>
        <w:rPr>
          <w:rFonts w:ascii="Tahoma" w:eastAsia="Tahoma" w:hAnsi="Tahoma" w:cs="Tahoma"/>
          <w:sz w:val="21"/>
          <w:szCs w:val="21"/>
          <w:shd w:val="clear" w:color="auto" w:fill="FFFFFF"/>
        </w:rPr>
        <w:t>1</w:t>
      </w:r>
      <w:r>
        <w:rPr>
          <w:rFonts w:ascii="Tahoma" w:eastAsia="Tahoma" w:hAnsi="Tahoma" w:cs="Tahoma" w:hint="eastAsia"/>
          <w:sz w:val="21"/>
          <w:szCs w:val="21"/>
          <w:shd w:val="clear" w:color="auto" w:fill="FFFFFF"/>
        </w:rPr>
        <w:t xml:space="preserve"> 日-201</w:t>
      </w:r>
      <w:r>
        <w:rPr>
          <w:rFonts w:ascii="Tahoma" w:eastAsia="Tahoma" w:hAnsi="Tahoma" w:cs="Tahoma"/>
          <w:sz w:val="21"/>
          <w:szCs w:val="21"/>
          <w:shd w:val="clear" w:color="auto" w:fill="FFFFFF"/>
        </w:rPr>
        <w:t>7</w:t>
      </w:r>
      <w:r>
        <w:rPr>
          <w:rFonts w:ascii="Tahoma" w:eastAsia="Tahoma" w:hAnsi="Tahoma" w:cs="Tahoma" w:hint="eastAsia"/>
          <w:sz w:val="21"/>
          <w:szCs w:val="21"/>
          <w:shd w:val="clear" w:color="auto" w:fill="FFFFFF"/>
        </w:rPr>
        <w:t xml:space="preserve"> 年</w:t>
      </w:r>
      <w:r>
        <w:rPr>
          <w:rFonts w:ascii="Tahoma" w:eastAsia="Tahoma" w:hAnsi="Tahoma" w:cs="Tahoma"/>
          <w:sz w:val="21"/>
          <w:szCs w:val="21"/>
          <w:shd w:val="clear" w:color="auto" w:fill="FFFFFF"/>
        </w:rPr>
        <w:t>6</w:t>
      </w:r>
      <w:r>
        <w:rPr>
          <w:rFonts w:ascii="Tahoma" w:eastAsia="Tahoma" w:hAnsi="Tahoma" w:cs="Tahoma" w:hint="eastAsia"/>
          <w:sz w:val="21"/>
          <w:szCs w:val="21"/>
          <w:shd w:val="clear" w:color="auto" w:fill="FFFFFF"/>
        </w:rPr>
        <w:t xml:space="preserve"> 月 </w:t>
      </w:r>
      <w:r>
        <w:rPr>
          <w:rFonts w:ascii="Tahoma" w:eastAsia="Tahoma" w:hAnsi="Tahoma" w:cs="Tahoma"/>
          <w:sz w:val="21"/>
          <w:szCs w:val="21"/>
          <w:shd w:val="clear" w:color="auto" w:fill="FFFFFF"/>
        </w:rPr>
        <w:t>20</w:t>
      </w:r>
      <w:r>
        <w:rPr>
          <w:rFonts w:ascii="Tahoma" w:eastAsia="Tahoma" w:hAnsi="Tahoma" w:cs="Tahoma" w:hint="eastAsia"/>
          <w:sz w:val="21"/>
          <w:szCs w:val="21"/>
          <w:shd w:val="clear" w:color="auto" w:fill="FFFFFF"/>
        </w:rPr>
        <w:t>日）</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proofErr w:type="gramStart"/>
      <w:r>
        <w:rPr>
          <w:rFonts w:ascii="Tahoma" w:eastAsia="Tahoma" w:hAnsi="Tahoma" w:cs="Tahoma" w:hint="eastAsia"/>
          <w:sz w:val="21"/>
          <w:szCs w:val="21"/>
          <w:shd w:val="clear" w:color="auto" w:fill="FFFFFF"/>
        </w:rPr>
        <w:t>优课在线</w:t>
      </w:r>
      <w:proofErr w:type="gramEnd"/>
      <w:r>
        <w:rPr>
          <w:rFonts w:ascii="Tahoma" w:eastAsia="Tahoma" w:hAnsi="Tahoma" w:cs="Tahoma" w:hint="eastAsia"/>
          <w:sz w:val="21"/>
          <w:szCs w:val="21"/>
          <w:shd w:val="clear" w:color="auto" w:fill="FFFFFF"/>
        </w:rPr>
        <w:t>联合UOOC联盟与CMOOC联盟对申报立项的课程进行</w:t>
      </w:r>
      <w:r>
        <w:rPr>
          <w:rFonts w:ascii="Tahoma" w:eastAsia="宋体" w:hAnsi="Tahoma" w:cs="Tahoma" w:hint="eastAsia"/>
          <w:sz w:val="21"/>
          <w:szCs w:val="21"/>
          <w:shd w:val="clear" w:color="auto" w:fill="FFFFFF"/>
        </w:rPr>
        <w:t>分类</w:t>
      </w:r>
      <w:r>
        <w:rPr>
          <w:rFonts w:ascii="Tahoma" w:eastAsia="Tahoma" w:hAnsi="Tahoma" w:cs="Tahoma" w:hint="eastAsia"/>
          <w:sz w:val="21"/>
          <w:szCs w:val="21"/>
          <w:shd w:val="clear" w:color="auto" w:fill="FFFFFF"/>
        </w:rPr>
        <w:t>评审，对评审优秀的</w:t>
      </w:r>
      <w:r>
        <w:rPr>
          <w:rFonts w:ascii="Tahoma" w:eastAsia="宋体" w:hAnsi="Tahoma" w:cs="Tahoma" w:hint="eastAsia"/>
          <w:sz w:val="21"/>
          <w:szCs w:val="21"/>
          <w:shd w:val="clear" w:color="auto" w:fill="FFFFFF"/>
        </w:rPr>
        <w:t>项目</w:t>
      </w:r>
      <w:r>
        <w:rPr>
          <w:rFonts w:ascii="Tahoma" w:eastAsia="Tahoma" w:hAnsi="Tahoma" w:cs="Tahoma" w:hint="eastAsia"/>
          <w:sz w:val="21"/>
          <w:szCs w:val="21"/>
          <w:shd w:val="clear" w:color="auto" w:fill="FFFFFF"/>
        </w:rPr>
        <w:t>给予立项</w:t>
      </w:r>
      <w:r>
        <w:rPr>
          <w:rFonts w:ascii="Tahoma" w:eastAsia="宋体" w:hAnsi="Tahoma" w:cs="Tahoma" w:hint="eastAsia"/>
          <w:sz w:val="21"/>
          <w:szCs w:val="21"/>
          <w:shd w:val="clear" w:color="auto" w:fill="FFFFFF"/>
        </w:rPr>
        <w:t>，立项结果将在</w:t>
      </w:r>
      <w:proofErr w:type="gramStart"/>
      <w:r>
        <w:rPr>
          <w:rFonts w:ascii="Tahoma" w:eastAsia="宋体" w:hAnsi="Tahoma" w:cs="Tahoma" w:hint="eastAsia"/>
          <w:sz w:val="21"/>
          <w:szCs w:val="21"/>
          <w:shd w:val="clear" w:color="auto" w:fill="FFFFFF"/>
        </w:rPr>
        <w:t>优课在线官网予以</w:t>
      </w:r>
      <w:proofErr w:type="gramEnd"/>
      <w:r>
        <w:rPr>
          <w:rFonts w:ascii="Tahoma" w:eastAsia="宋体" w:hAnsi="Tahoma" w:cs="Tahoma" w:hint="eastAsia"/>
          <w:sz w:val="21"/>
          <w:szCs w:val="21"/>
          <w:shd w:val="clear" w:color="auto" w:fill="FFFFFF"/>
        </w:rPr>
        <w:t>公布。</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r>
        <w:rPr>
          <w:rFonts w:ascii="Tahoma" w:eastAsia="Tahoma" w:hAnsi="Tahoma" w:cs="Tahoma" w:hint="eastAsia"/>
          <w:sz w:val="21"/>
          <w:szCs w:val="21"/>
          <w:shd w:val="clear" w:color="auto" w:fill="FFFFFF"/>
        </w:rPr>
        <w:lastRenderedPageBreak/>
        <w:t xml:space="preserve">3. 签署项目协议书（2017 年 6 月 </w:t>
      </w:r>
      <w:r>
        <w:rPr>
          <w:rFonts w:ascii="Tahoma" w:eastAsia="Tahoma" w:hAnsi="Tahoma" w:cs="Tahoma"/>
          <w:sz w:val="21"/>
          <w:szCs w:val="21"/>
          <w:shd w:val="clear" w:color="auto" w:fill="FFFFFF"/>
        </w:rPr>
        <w:t>20</w:t>
      </w:r>
      <w:r>
        <w:rPr>
          <w:rFonts w:ascii="Tahoma" w:eastAsia="Tahoma" w:hAnsi="Tahoma" w:cs="Tahoma" w:hint="eastAsia"/>
          <w:sz w:val="21"/>
          <w:szCs w:val="21"/>
          <w:shd w:val="clear" w:color="auto" w:fill="FFFFFF"/>
        </w:rPr>
        <w:t xml:space="preserve"> 日-2017年6 月 30 日）</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proofErr w:type="gramStart"/>
      <w:r>
        <w:rPr>
          <w:rFonts w:ascii="Tahoma" w:eastAsia="宋体" w:hAnsi="Tahoma" w:cs="Tahoma" w:hint="eastAsia"/>
          <w:sz w:val="21"/>
          <w:szCs w:val="21"/>
          <w:shd w:val="clear" w:color="auto" w:fill="FFFFFF"/>
        </w:rPr>
        <w:t>优课在线</w:t>
      </w:r>
      <w:proofErr w:type="gramEnd"/>
      <w:r>
        <w:rPr>
          <w:rFonts w:ascii="Tahoma" w:eastAsia="宋体" w:hAnsi="Tahoma" w:cs="Tahoma" w:hint="eastAsia"/>
          <w:sz w:val="21"/>
          <w:szCs w:val="21"/>
          <w:shd w:val="clear" w:color="auto" w:fill="FFFFFF"/>
        </w:rPr>
        <w:t>与立项项目负责人签署项目协议书，就双方职责、支付费用及课程上线日期进行明确</w:t>
      </w:r>
      <w:r>
        <w:rPr>
          <w:rFonts w:ascii="Tahoma" w:eastAsia="Tahoma" w:hAnsi="Tahoma" w:cs="Tahoma"/>
          <w:sz w:val="21"/>
          <w:szCs w:val="21"/>
          <w:shd w:val="clear" w:color="auto" w:fill="FFFFFF"/>
        </w:rPr>
        <w:t>。</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r>
        <w:rPr>
          <w:rFonts w:ascii="Tahoma" w:eastAsia="宋体" w:hAnsi="Tahoma" w:cs="Tahoma" w:hint="eastAsia"/>
          <w:sz w:val="21"/>
          <w:szCs w:val="21"/>
          <w:shd w:val="clear" w:color="auto" w:fill="FFFFFF"/>
        </w:rPr>
        <w:t>4</w:t>
      </w:r>
      <w:r>
        <w:rPr>
          <w:rFonts w:ascii="Tahoma" w:eastAsia="Tahoma" w:hAnsi="Tahoma" w:cs="Tahoma" w:hint="eastAsia"/>
          <w:sz w:val="21"/>
          <w:szCs w:val="21"/>
          <w:shd w:val="clear" w:color="auto" w:fill="FFFFFF"/>
        </w:rPr>
        <w:t xml:space="preserve">. </w:t>
      </w:r>
      <w:r>
        <w:rPr>
          <w:rFonts w:ascii="Tahoma" w:eastAsia="宋体" w:hAnsi="Tahoma" w:cs="Tahoma" w:hint="eastAsia"/>
          <w:sz w:val="21"/>
          <w:szCs w:val="21"/>
          <w:shd w:val="clear" w:color="auto" w:fill="FFFFFF"/>
        </w:rPr>
        <w:t>教育部高等教育司</w:t>
      </w:r>
      <w:r>
        <w:rPr>
          <w:rFonts w:ascii="Tahoma" w:eastAsia="Tahoma" w:hAnsi="Tahoma" w:cs="Tahoma" w:hint="eastAsia"/>
          <w:sz w:val="21"/>
          <w:szCs w:val="21"/>
          <w:shd w:val="clear" w:color="auto" w:fill="FFFFFF"/>
        </w:rPr>
        <w:t>立项</w:t>
      </w:r>
      <w:r>
        <w:rPr>
          <w:rFonts w:ascii="Tahoma" w:eastAsia="宋体" w:hAnsi="Tahoma" w:cs="Tahoma" w:hint="eastAsia"/>
          <w:sz w:val="21"/>
          <w:szCs w:val="21"/>
          <w:shd w:val="clear" w:color="auto" w:fill="FFFFFF"/>
        </w:rPr>
        <w:t>结果公布</w:t>
      </w:r>
      <w:r>
        <w:rPr>
          <w:rFonts w:ascii="Tahoma" w:eastAsia="Tahoma" w:hAnsi="Tahoma" w:cs="Tahoma" w:hint="eastAsia"/>
          <w:sz w:val="21"/>
          <w:szCs w:val="21"/>
          <w:shd w:val="clear" w:color="auto" w:fill="FFFFFF"/>
        </w:rPr>
        <w:t>（2017 年</w:t>
      </w:r>
      <w:r>
        <w:rPr>
          <w:rFonts w:ascii="Tahoma" w:eastAsia="宋体" w:hAnsi="Tahoma" w:cs="Tahoma" w:hint="eastAsia"/>
          <w:sz w:val="21"/>
          <w:szCs w:val="21"/>
          <w:shd w:val="clear" w:color="auto" w:fill="FFFFFF"/>
        </w:rPr>
        <w:t>7</w:t>
      </w:r>
      <w:r>
        <w:rPr>
          <w:rFonts w:ascii="Tahoma" w:eastAsia="宋体" w:hAnsi="Tahoma" w:cs="Tahoma" w:hint="eastAsia"/>
          <w:sz w:val="21"/>
          <w:szCs w:val="21"/>
          <w:shd w:val="clear" w:color="auto" w:fill="FFFFFF"/>
        </w:rPr>
        <w:t>月初</w:t>
      </w:r>
      <w:r>
        <w:rPr>
          <w:rFonts w:ascii="Tahoma" w:eastAsia="Tahoma" w:hAnsi="Tahoma" w:cs="Tahoma" w:hint="eastAsia"/>
          <w:sz w:val="21"/>
          <w:szCs w:val="21"/>
          <w:shd w:val="clear" w:color="auto" w:fill="FFFFFF"/>
        </w:rPr>
        <w:t>）</w:t>
      </w:r>
    </w:p>
    <w:p w:rsidR="00BF19A9" w:rsidRDefault="00BF19A9" w:rsidP="00BF19A9">
      <w:pPr>
        <w:pStyle w:val="a9"/>
        <w:widowControl/>
        <w:shd w:val="clear" w:color="auto" w:fill="FFFFFF"/>
        <w:spacing w:beforeAutospacing="0" w:afterAutospacing="0" w:line="360" w:lineRule="auto"/>
        <w:ind w:firstLine="420"/>
        <w:rPr>
          <w:rFonts w:ascii="Tahoma" w:eastAsia="Tahoma" w:hAnsi="Tahoma" w:cs="Tahoma"/>
          <w:sz w:val="21"/>
          <w:szCs w:val="21"/>
          <w:shd w:val="clear" w:color="auto" w:fill="FFFFFF"/>
        </w:rPr>
      </w:pPr>
      <w:proofErr w:type="gramStart"/>
      <w:r>
        <w:rPr>
          <w:rFonts w:ascii="Tahoma" w:eastAsia="Tahoma" w:hAnsi="Tahoma" w:cs="Tahoma" w:hint="eastAsia"/>
          <w:sz w:val="21"/>
          <w:szCs w:val="21"/>
          <w:shd w:val="clear" w:color="auto" w:fill="FFFFFF"/>
        </w:rPr>
        <w:t>优课在线</w:t>
      </w:r>
      <w:proofErr w:type="gramEnd"/>
      <w:r>
        <w:rPr>
          <w:rFonts w:ascii="Tahoma" w:eastAsia="Tahoma" w:hAnsi="Tahoma" w:cs="Tahoma" w:hint="eastAsia"/>
          <w:sz w:val="21"/>
          <w:szCs w:val="21"/>
          <w:shd w:val="clear" w:color="auto" w:fill="FFFFFF"/>
        </w:rPr>
        <w:t>将立项申报结果上报教育部高等教育司，教育部高教司网站公布立项名单。</w:t>
      </w:r>
    </w:p>
    <w:p w:rsidR="00BF19A9" w:rsidRDefault="00BF19A9" w:rsidP="00BF19A9">
      <w:pPr>
        <w:pStyle w:val="a9"/>
        <w:widowControl/>
        <w:numPr>
          <w:ilvl w:val="0"/>
          <w:numId w:val="2"/>
        </w:numPr>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项目实施（截止日期为</w:t>
      </w:r>
      <w:r>
        <w:rPr>
          <w:rFonts w:ascii="Tahoma" w:eastAsia="宋体" w:hAnsi="Tahoma" w:cs="Tahoma" w:hint="eastAsia"/>
          <w:sz w:val="21"/>
          <w:szCs w:val="21"/>
          <w:shd w:val="clear" w:color="auto" w:fill="FFFFFF"/>
        </w:rPr>
        <w:t>2017</w:t>
      </w:r>
      <w:r>
        <w:rPr>
          <w:rFonts w:ascii="Tahoma" w:eastAsia="宋体" w:hAnsi="Tahoma" w:cs="Tahoma" w:hint="eastAsia"/>
          <w:sz w:val="21"/>
          <w:szCs w:val="21"/>
          <w:shd w:val="clear" w:color="auto" w:fill="FFFFFF"/>
        </w:rPr>
        <w:t>年</w:t>
      </w:r>
      <w:r>
        <w:rPr>
          <w:rFonts w:ascii="Tahoma" w:eastAsia="宋体" w:hAnsi="Tahoma" w:cs="Tahoma" w:hint="eastAsia"/>
          <w:sz w:val="21"/>
          <w:szCs w:val="21"/>
          <w:shd w:val="clear" w:color="auto" w:fill="FFFFFF"/>
        </w:rPr>
        <w:t>12</w:t>
      </w:r>
      <w:r>
        <w:rPr>
          <w:rFonts w:ascii="Tahoma" w:eastAsia="宋体" w:hAnsi="Tahoma" w:cs="Tahoma" w:hint="eastAsia"/>
          <w:sz w:val="21"/>
          <w:szCs w:val="21"/>
          <w:shd w:val="clear" w:color="auto" w:fill="FFFFFF"/>
        </w:rPr>
        <w:t>月</w:t>
      </w:r>
      <w:r>
        <w:rPr>
          <w:rFonts w:ascii="Tahoma" w:eastAsia="宋体" w:hAnsi="Tahoma" w:cs="Tahoma" w:hint="eastAsia"/>
          <w:sz w:val="21"/>
          <w:szCs w:val="21"/>
          <w:shd w:val="clear" w:color="auto" w:fill="FFFFFF"/>
        </w:rPr>
        <w:t>15</w:t>
      </w:r>
      <w:r>
        <w:rPr>
          <w:rFonts w:ascii="Tahoma" w:eastAsia="宋体" w:hAnsi="Tahoma" w:cs="Tahoma" w:hint="eastAsia"/>
          <w:sz w:val="21"/>
          <w:szCs w:val="21"/>
          <w:shd w:val="clear" w:color="auto" w:fill="FFFFFF"/>
        </w:rPr>
        <w:t>日）</w:t>
      </w:r>
    </w:p>
    <w:p w:rsidR="00BF19A9" w:rsidRDefault="00BF19A9" w:rsidP="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立项项目负责人按照已签署的项目协议书开展在线课程的研究和建设。</w:t>
      </w:r>
    </w:p>
    <w:p w:rsidR="00BF19A9" w:rsidRDefault="00BF19A9" w:rsidP="00BF19A9">
      <w:pPr>
        <w:pStyle w:val="a9"/>
        <w:widowControl/>
        <w:numPr>
          <w:ilvl w:val="0"/>
          <w:numId w:val="2"/>
        </w:numPr>
        <w:shd w:val="clear" w:color="auto" w:fill="FFFFFF"/>
        <w:spacing w:beforeAutospacing="0" w:afterAutospacing="0" w:line="360" w:lineRule="auto"/>
        <w:ind w:firstLine="420"/>
        <w:rPr>
          <w:rFonts w:ascii="Tahoma" w:eastAsia="宋体" w:hAnsi="Tahoma" w:cs="Tahoma"/>
          <w:sz w:val="21"/>
          <w:szCs w:val="21"/>
          <w:shd w:val="clear" w:color="auto" w:fill="FFFFFF"/>
        </w:rPr>
      </w:pPr>
      <w:r>
        <w:rPr>
          <w:rFonts w:ascii="Tahoma" w:eastAsia="宋体" w:hAnsi="Tahoma" w:cs="Tahoma" w:hint="eastAsia"/>
          <w:sz w:val="21"/>
          <w:szCs w:val="21"/>
          <w:shd w:val="clear" w:color="auto" w:fill="FFFFFF"/>
        </w:rPr>
        <w:t>项目验收（</w:t>
      </w:r>
      <w:r>
        <w:rPr>
          <w:rFonts w:ascii="Tahoma" w:eastAsia="宋体" w:hAnsi="Tahoma" w:cs="Tahoma" w:hint="eastAsia"/>
          <w:sz w:val="21"/>
          <w:szCs w:val="21"/>
          <w:shd w:val="clear" w:color="auto" w:fill="FFFFFF"/>
        </w:rPr>
        <w:t>201</w:t>
      </w:r>
      <w:r>
        <w:rPr>
          <w:rFonts w:ascii="Tahoma" w:eastAsia="宋体" w:hAnsi="Tahoma" w:cs="Tahoma"/>
          <w:sz w:val="21"/>
          <w:szCs w:val="21"/>
          <w:shd w:val="clear" w:color="auto" w:fill="FFFFFF"/>
        </w:rPr>
        <w:t>8</w:t>
      </w:r>
      <w:r>
        <w:rPr>
          <w:rFonts w:ascii="Tahoma" w:eastAsia="宋体" w:hAnsi="Tahoma" w:cs="Tahoma" w:hint="eastAsia"/>
          <w:sz w:val="21"/>
          <w:szCs w:val="21"/>
          <w:shd w:val="clear" w:color="auto" w:fill="FFFFFF"/>
        </w:rPr>
        <w:t>年</w:t>
      </w:r>
      <w:r>
        <w:rPr>
          <w:rFonts w:ascii="Tahoma" w:eastAsia="宋体" w:hAnsi="Tahoma" w:cs="Tahoma" w:hint="eastAsia"/>
          <w:sz w:val="21"/>
          <w:szCs w:val="21"/>
          <w:shd w:val="clear" w:color="auto" w:fill="FFFFFF"/>
        </w:rPr>
        <w:t>1</w:t>
      </w:r>
      <w:r>
        <w:rPr>
          <w:rFonts w:ascii="Tahoma" w:eastAsia="宋体" w:hAnsi="Tahoma" w:cs="Tahoma" w:hint="eastAsia"/>
          <w:sz w:val="21"/>
          <w:szCs w:val="21"/>
          <w:shd w:val="clear" w:color="auto" w:fill="FFFFFF"/>
        </w:rPr>
        <w:t>月</w:t>
      </w:r>
      <w:r>
        <w:rPr>
          <w:rFonts w:ascii="Tahoma" w:eastAsia="宋体" w:hAnsi="Tahoma" w:cs="Tahoma" w:hint="eastAsia"/>
          <w:sz w:val="21"/>
          <w:szCs w:val="21"/>
          <w:shd w:val="clear" w:color="auto" w:fill="FFFFFF"/>
        </w:rPr>
        <w:t>15</w:t>
      </w:r>
      <w:r>
        <w:rPr>
          <w:rFonts w:ascii="Tahoma" w:eastAsia="宋体" w:hAnsi="Tahoma" w:cs="Tahoma" w:hint="eastAsia"/>
          <w:sz w:val="21"/>
          <w:szCs w:val="21"/>
          <w:shd w:val="clear" w:color="auto" w:fill="FFFFFF"/>
        </w:rPr>
        <w:t>日前）</w:t>
      </w:r>
    </w:p>
    <w:p w:rsidR="00BF19A9" w:rsidRDefault="00BF19A9" w:rsidP="00BF19A9">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proofErr w:type="gramStart"/>
      <w:r>
        <w:rPr>
          <w:rFonts w:ascii="Tahoma" w:eastAsia="宋体" w:hAnsi="Tahoma" w:cs="Tahoma" w:hint="eastAsia"/>
          <w:sz w:val="21"/>
          <w:szCs w:val="21"/>
          <w:shd w:val="clear" w:color="auto" w:fill="FFFFFF"/>
        </w:rPr>
        <w:t>优课在线</w:t>
      </w:r>
      <w:proofErr w:type="gramEnd"/>
      <w:r>
        <w:rPr>
          <w:rFonts w:ascii="Tahoma" w:eastAsia="宋体" w:hAnsi="Tahoma" w:cs="Tahoma" w:hint="eastAsia"/>
          <w:sz w:val="21"/>
          <w:szCs w:val="21"/>
          <w:shd w:val="clear" w:color="auto" w:fill="FFFFFF"/>
        </w:rPr>
        <w:t>组织</w:t>
      </w:r>
      <w:r>
        <w:rPr>
          <w:rFonts w:ascii="Tahoma" w:eastAsia="宋体" w:hAnsi="Tahoma" w:cs="Tahoma" w:hint="eastAsia"/>
          <w:sz w:val="21"/>
          <w:szCs w:val="21"/>
          <w:shd w:val="clear" w:color="auto" w:fill="FFFFFF"/>
        </w:rPr>
        <w:t>CMOOC</w:t>
      </w:r>
      <w:r>
        <w:rPr>
          <w:rFonts w:ascii="Tahoma" w:eastAsia="宋体" w:hAnsi="Tahoma" w:cs="Tahoma" w:hint="eastAsia"/>
          <w:sz w:val="21"/>
          <w:szCs w:val="21"/>
          <w:shd w:val="clear" w:color="auto" w:fill="FFFFFF"/>
        </w:rPr>
        <w:t>联盟专家、</w:t>
      </w:r>
      <w:r>
        <w:rPr>
          <w:rFonts w:ascii="Tahoma" w:eastAsia="宋体" w:hAnsi="Tahoma" w:cs="Tahoma" w:hint="eastAsia"/>
          <w:sz w:val="21"/>
          <w:szCs w:val="21"/>
          <w:shd w:val="clear" w:color="auto" w:fill="FFFFFF"/>
        </w:rPr>
        <w:t>UOOC</w:t>
      </w:r>
      <w:r>
        <w:rPr>
          <w:rFonts w:ascii="Tahoma" w:eastAsia="宋体" w:hAnsi="Tahoma" w:cs="Tahoma" w:hint="eastAsia"/>
          <w:sz w:val="21"/>
          <w:szCs w:val="21"/>
          <w:shd w:val="clear" w:color="auto" w:fill="FFFFFF"/>
        </w:rPr>
        <w:t>联盟专家进行项目验收。</w:t>
      </w:r>
    </w:p>
    <w:p w:rsidR="009A6A84" w:rsidRPr="00BF19A9" w:rsidRDefault="009A6A84">
      <w:pPr>
        <w:pStyle w:val="a9"/>
        <w:widowControl/>
        <w:shd w:val="clear" w:color="auto" w:fill="FFFFFF"/>
        <w:spacing w:beforeAutospacing="0" w:afterAutospacing="0" w:line="360" w:lineRule="auto"/>
        <w:ind w:firstLine="420"/>
        <w:rPr>
          <w:rFonts w:ascii="Tahoma" w:eastAsia="宋体" w:hAnsi="Tahoma" w:cs="Tahoma"/>
          <w:sz w:val="21"/>
          <w:szCs w:val="21"/>
          <w:shd w:val="clear" w:color="auto" w:fill="FFFFFF"/>
        </w:rPr>
      </w:pPr>
    </w:p>
    <w:p w:rsidR="009A6A84" w:rsidRDefault="009A6A84">
      <w:pPr>
        <w:pStyle w:val="a9"/>
        <w:widowControl/>
        <w:shd w:val="clear" w:color="auto" w:fill="FFFFFF"/>
        <w:spacing w:beforeAutospacing="0" w:afterAutospacing="0" w:line="360" w:lineRule="auto"/>
        <w:ind w:left="420"/>
        <w:rPr>
          <w:rFonts w:ascii="Tahoma" w:eastAsia="宋体" w:hAnsi="Tahoma" w:cs="Tahoma"/>
          <w:sz w:val="21"/>
          <w:szCs w:val="21"/>
          <w:shd w:val="clear" w:color="auto" w:fill="FFFFFF"/>
        </w:rPr>
      </w:pPr>
    </w:p>
    <w:p w:rsidR="009A6A84" w:rsidRDefault="00BF19A9">
      <w:pPr>
        <w:spacing w:line="360" w:lineRule="auto"/>
        <w:rPr>
          <w:rFonts w:ascii="仿宋" w:eastAsia="仿宋" w:hAnsi="仿宋" w:cs="仿宋"/>
          <w:sz w:val="24"/>
        </w:rPr>
      </w:pPr>
      <w:r>
        <w:rPr>
          <w:rFonts w:ascii="仿宋" w:eastAsia="仿宋" w:hAnsi="仿宋" w:cs="仿宋"/>
          <w:sz w:val="24"/>
        </w:rPr>
        <w:br w:type="page"/>
      </w:r>
    </w:p>
    <w:p w:rsidR="009A6A84" w:rsidRDefault="00BF19A9">
      <w:pPr>
        <w:spacing w:line="460" w:lineRule="exact"/>
        <w:rPr>
          <w:rFonts w:ascii="Tahoma" w:eastAsia="Tahoma" w:hAnsi="Tahoma" w:cs="Tahoma"/>
          <w:kern w:val="0"/>
          <w:sz w:val="27"/>
          <w:szCs w:val="27"/>
          <w:shd w:val="clear" w:color="auto" w:fill="FFFFFF"/>
          <w:lang w:bidi="ar"/>
        </w:rPr>
      </w:pPr>
      <w:r>
        <w:rPr>
          <w:rFonts w:ascii="Tahoma" w:eastAsia="Tahoma" w:hAnsi="Tahoma" w:cs="Tahoma" w:hint="eastAsia"/>
          <w:kern w:val="0"/>
          <w:sz w:val="27"/>
          <w:szCs w:val="27"/>
          <w:shd w:val="clear" w:color="auto" w:fill="FFFFFF"/>
          <w:lang w:bidi="ar"/>
        </w:rPr>
        <w:lastRenderedPageBreak/>
        <w:t>附表：</w:t>
      </w:r>
    </w:p>
    <w:p w:rsidR="009A6A84" w:rsidRDefault="00BF19A9">
      <w:pPr>
        <w:pStyle w:val="3"/>
        <w:widowControl/>
        <w:shd w:val="clear" w:color="auto" w:fill="FFFFFF"/>
        <w:spacing w:beforeAutospacing="0" w:afterAutospacing="0" w:line="460" w:lineRule="exact"/>
        <w:jc w:val="center"/>
        <w:rPr>
          <w:rFonts w:ascii="Tahoma" w:eastAsia="Tahoma" w:hAnsi="Tahoma" w:cs="Tahoma" w:hint="default"/>
          <w:b w:val="0"/>
          <w:sz w:val="32"/>
          <w:szCs w:val="32"/>
          <w:shd w:val="clear" w:color="auto" w:fill="FFFFFF"/>
        </w:rPr>
      </w:pPr>
      <w:r>
        <w:rPr>
          <w:rFonts w:ascii="Tahoma" w:eastAsia="Tahoma" w:hAnsi="Tahoma" w:cs="Tahoma"/>
          <w:b w:val="0"/>
          <w:sz w:val="32"/>
          <w:szCs w:val="32"/>
          <w:shd w:val="clear" w:color="auto" w:fill="FFFFFF"/>
        </w:rPr>
        <w:t>计算机应用型课程群及课程列表</w:t>
      </w:r>
    </w:p>
    <w:p w:rsidR="009A6A84" w:rsidRDefault="009A6A84"/>
    <w:tbl>
      <w:tblPr>
        <w:tblW w:w="8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56"/>
        <w:gridCol w:w="3272"/>
      </w:tblGrid>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b/>
                <w:bCs/>
                <w:szCs w:val="21"/>
              </w:rPr>
            </w:pPr>
            <w:r>
              <w:rPr>
                <w:rFonts w:ascii="宋体" w:eastAsia="宋体" w:hAnsi="宋体" w:cs="宋体" w:hint="eastAsia"/>
                <w:b/>
                <w:bCs/>
                <w:kern w:val="0"/>
                <w:szCs w:val="21"/>
                <w:lang w:bidi="ar"/>
              </w:rPr>
              <w:t>项目名称（包括但不限于）</w:t>
            </w:r>
          </w:p>
        </w:tc>
        <w:tc>
          <w:tcPr>
            <w:tcW w:w="3272"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b/>
                <w:bCs/>
                <w:szCs w:val="21"/>
              </w:rPr>
            </w:pPr>
            <w:r>
              <w:rPr>
                <w:rFonts w:ascii="宋体" w:eastAsia="宋体" w:hAnsi="宋体" w:cs="宋体" w:hint="eastAsia"/>
                <w:b/>
                <w:bCs/>
                <w:kern w:val="0"/>
                <w:szCs w:val="21"/>
                <w:lang w:bidi="ar"/>
              </w:rPr>
              <w:t>所属课程</w:t>
            </w:r>
            <w:proofErr w:type="gramStart"/>
            <w:r>
              <w:rPr>
                <w:rFonts w:ascii="宋体" w:eastAsia="宋体" w:hAnsi="宋体" w:cs="宋体" w:hint="eastAsia"/>
                <w:b/>
                <w:bCs/>
                <w:kern w:val="0"/>
                <w:szCs w:val="21"/>
                <w:lang w:bidi="ar"/>
              </w:rPr>
              <w:t>群方向</w:t>
            </w:r>
            <w:proofErr w:type="gramEnd"/>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跨平台脚本开发技术</w:t>
            </w:r>
          </w:p>
        </w:tc>
        <w:tc>
          <w:tcPr>
            <w:tcW w:w="3272"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移动互联网应用开发（</w:t>
            </w:r>
            <w:r>
              <w:rPr>
                <w:rStyle w:val="font61"/>
                <w:color w:val="auto"/>
                <w:lang w:bidi="ar"/>
              </w:rPr>
              <w:t>Android</w:t>
            </w:r>
            <w:r>
              <w:rPr>
                <w:rStyle w:val="font51"/>
                <w:rFonts w:hint="default"/>
                <w:color w:val="auto"/>
                <w:lang w:bidi="ar"/>
              </w:rPr>
              <w:t>）</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IOS移动应用开发</w:t>
            </w:r>
          </w:p>
        </w:tc>
        <w:tc>
          <w:tcPr>
            <w:tcW w:w="3272" w:type="dxa"/>
            <w:vMerge w:val="restart"/>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移动互联网应用开发（</w:t>
            </w:r>
            <w:r>
              <w:rPr>
                <w:rStyle w:val="font61"/>
                <w:color w:val="auto"/>
                <w:lang w:bidi="ar"/>
              </w:rPr>
              <w:t>IOS</w:t>
            </w:r>
            <w:r>
              <w:rPr>
                <w:rStyle w:val="font51"/>
                <w:rFonts w:hint="default"/>
                <w:color w:val="auto"/>
                <w:lang w:bidi="ar"/>
              </w:rPr>
              <w:t>）</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IOS移动应用开发综合实践</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面向对象程序设计</w:t>
            </w:r>
            <w:r>
              <w:rPr>
                <w:rStyle w:val="font61"/>
                <w:color w:val="auto"/>
                <w:lang w:bidi="ar"/>
              </w:rPr>
              <w:t>(C#)</w:t>
            </w:r>
          </w:p>
        </w:tc>
        <w:tc>
          <w:tcPr>
            <w:tcW w:w="3272" w:type="dxa"/>
            <w:vMerge w:val="restart"/>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Web应用开发（</w:t>
            </w:r>
            <w:r>
              <w:rPr>
                <w:rStyle w:val="font61"/>
                <w:color w:val="auto"/>
                <w:lang w:bidi="ar"/>
              </w:rPr>
              <w:t>.Net</w:t>
            </w:r>
            <w:r>
              <w:rPr>
                <w:rStyle w:val="font51"/>
                <w:rFonts w:hint="default"/>
                <w:color w:val="auto"/>
                <w:lang w:bidi="ar"/>
              </w:rPr>
              <w:t>）</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Web前端开发技术</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Java语言程序设计</w:t>
            </w:r>
          </w:p>
        </w:tc>
        <w:tc>
          <w:tcPr>
            <w:tcW w:w="3272"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Web应用开发（</w:t>
            </w:r>
            <w:r>
              <w:rPr>
                <w:rStyle w:val="font61"/>
                <w:color w:val="auto"/>
                <w:lang w:bidi="ar"/>
              </w:rPr>
              <w:t>JAVA</w:t>
            </w:r>
            <w:r>
              <w:rPr>
                <w:rStyle w:val="font51"/>
                <w:rFonts w:hint="default"/>
                <w:color w:val="auto"/>
                <w:lang w:bidi="ar"/>
              </w:rPr>
              <w:t>）</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软件测试分析与设计</w:t>
            </w:r>
          </w:p>
        </w:tc>
        <w:tc>
          <w:tcPr>
            <w:tcW w:w="3272" w:type="dxa"/>
            <w:vMerge w:val="restart"/>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软件测试</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高级软件测试技术</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软件测试综合实践</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计算机网络安全</w:t>
            </w:r>
          </w:p>
        </w:tc>
        <w:tc>
          <w:tcPr>
            <w:tcW w:w="3272" w:type="dxa"/>
            <w:vMerge w:val="restart"/>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网络工程</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计算机网络规划与设计</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网络性能测试与分析</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传感器与检测技术</w:t>
            </w:r>
          </w:p>
        </w:tc>
        <w:tc>
          <w:tcPr>
            <w:tcW w:w="3272" w:type="dxa"/>
            <w:vMerge w:val="restart"/>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物联网工程</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RFID原理及应用</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无线传感器网络</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物联网控制技术</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物联网工程设计与实现</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计算机游戏开发与设计</w:t>
            </w:r>
          </w:p>
        </w:tc>
        <w:tc>
          <w:tcPr>
            <w:tcW w:w="3272" w:type="dxa"/>
            <w:vMerge w:val="restart"/>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计算机游戏与</w:t>
            </w:r>
            <w:r>
              <w:rPr>
                <w:rStyle w:val="font61"/>
                <w:color w:val="auto"/>
                <w:lang w:bidi="ar"/>
              </w:rPr>
              <w:t>VR</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游戏引擎技术</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大数据技术基础</w:t>
            </w:r>
          </w:p>
        </w:tc>
        <w:tc>
          <w:tcPr>
            <w:tcW w:w="3272" w:type="dxa"/>
            <w:vMerge w:val="restart"/>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大数据科学与技术</w:t>
            </w: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Hadoop大数据分析</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r w:rsidR="009A6A84">
        <w:trPr>
          <w:trHeight w:hRule="exact" w:val="454"/>
        </w:trPr>
        <w:tc>
          <w:tcPr>
            <w:tcW w:w="5056" w:type="dxa"/>
            <w:shd w:val="clear" w:color="auto" w:fill="auto"/>
            <w:tcMar>
              <w:top w:w="15" w:type="dxa"/>
              <w:left w:w="15" w:type="dxa"/>
              <w:right w:w="15" w:type="dxa"/>
            </w:tcMar>
            <w:vAlign w:val="center"/>
          </w:tcPr>
          <w:p w:rsidR="009A6A84" w:rsidRDefault="00BF19A9">
            <w:pPr>
              <w:widowControl/>
              <w:jc w:val="center"/>
              <w:textAlignment w:val="center"/>
              <w:rPr>
                <w:rFonts w:ascii="宋体" w:eastAsia="宋体" w:hAnsi="宋体" w:cs="宋体"/>
                <w:szCs w:val="21"/>
              </w:rPr>
            </w:pPr>
            <w:r>
              <w:rPr>
                <w:rFonts w:ascii="宋体" w:eastAsia="宋体" w:hAnsi="宋体" w:cs="宋体" w:hint="eastAsia"/>
                <w:kern w:val="0"/>
                <w:szCs w:val="21"/>
                <w:lang w:bidi="ar"/>
              </w:rPr>
              <w:t>大数据综合实战</w:t>
            </w:r>
          </w:p>
        </w:tc>
        <w:tc>
          <w:tcPr>
            <w:tcW w:w="3272" w:type="dxa"/>
            <w:vMerge/>
            <w:shd w:val="clear" w:color="auto" w:fill="auto"/>
            <w:tcMar>
              <w:top w:w="15" w:type="dxa"/>
              <w:left w:w="15" w:type="dxa"/>
              <w:right w:w="15" w:type="dxa"/>
            </w:tcMar>
            <w:vAlign w:val="center"/>
          </w:tcPr>
          <w:p w:rsidR="009A6A84" w:rsidRDefault="009A6A84">
            <w:pPr>
              <w:jc w:val="center"/>
              <w:rPr>
                <w:rFonts w:ascii="宋体" w:eastAsia="宋体" w:hAnsi="宋体" w:cs="宋体"/>
                <w:szCs w:val="21"/>
              </w:rPr>
            </w:pPr>
          </w:p>
        </w:tc>
      </w:tr>
    </w:tbl>
    <w:p w:rsidR="009A6A84" w:rsidRDefault="00BF19A9">
      <w:pPr>
        <w:spacing w:line="460" w:lineRule="exact"/>
        <w:rPr>
          <w:rFonts w:ascii="Tahoma" w:eastAsia="宋体" w:hAnsi="Tahoma" w:cs="Tahoma"/>
          <w:kern w:val="0"/>
          <w:szCs w:val="21"/>
          <w:shd w:val="clear" w:color="auto" w:fill="FFFFFF"/>
          <w:lang w:bidi="ar"/>
        </w:rPr>
      </w:pPr>
      <w:r>
        <w:rPr>
          <w:rFonts w:ascii="Tahoma" w:eastAsia="宋体" w:hAnsi="Tahoma" w:cs="Tahoma"/>
          <w:kern w:val="0"/>
          <w:szCs w:val="21"/>
          <w:shd w:val="clear" w:color="auto" w:fill="FFFFFF"/>
          <w:lang w:bidi="ar"/>
        </w:rPr>
        <w:br w:type="page"/>
      </w:r>
    </w:p>
    <w:p w:rsidR="009A6A84" w:rsidRDefault="00BF19A9">
      <w:pPr>
        <w:spacing w:line="520" w:lineRule="exact"/>
        <w:jc w:val="left"/>
        <w:rPr>
          <w:rFonts w:ascii="仿宋" w:eastAsia="仿宋" w:hAnsi="仿宋" w:cs="仿宋"/>
          <w:sz w:val="24"/>
        </w:rPr>
      </w:pPr>
      <w:r>
        <w:rPr>
          <w:rFonts w:ascii="仿宋" w:eastAsia="仿宋" w:hAnsi="仿宋" w:cs="仿宋" w:hint="eastAsia"/>
          <w:sz w:val="24"/>
        </w:rPr>
        <w:lastRenderedPageBreak/>
        <w:t>附件1：</w:t>
      </w:r>
    </w:p>
    <w:p w:rsidR="009A6A84" w:rsidRDefault="009A6A84">
      <w:pPr>
        <w:spacing w:line="520" w:lineRule="exact"/>
        <w:jc w:val="left"/>
        <w:rPr>
          <w:rFonts w:ascii="仿宋" w:eastAsia="仿宋" w:hAnsi="仿宋" w:cs="仿宋"/>
          <w:sz w:val="24"/>
        </w:rPr>
      </w:pPr>
    </w:p>
    <w:p w:rsidR="009A6A84" w:rsidRDefault="00BF19A9">
      <w:pPr>
        <w:snapToGrid w:val="0"/>
        <w:spacing w:line="480" w:lineRule="auto"/>
        <w:jc w:val="center"/>
        <w:rPr>
          <w:rFonts w:ascii="Garamond" w:eastAsia="黑体" w:hAnsi="Garamond" w:cs="Times New Roman"/>
          <w:sz w:val="44"/>
          <w:szCs w:val="44"/>
        </w:rPr>
      </w:pPr>
      <w:r>
        <w:rPr>
          <w:rFonts w:ascii="Garamond" w:eastAsia="黑体" w:hAnsi="Garamond" w:cs="Times New Roman" w:hint="eastAsia"/>
          <w:sz w:val="44"/>
          <w:szCs w:val="44"/>
        </w:rPr>
        <w:t>2017</w:t>
      </w:r>
      <w:r>
        <w:rPr>
          <w:rFonts w:ascii="Garamond" w:eastAsia="黑体" w:hAnsi="Garamond" w:cs="Times New Roman" w:hint="eastAsia"/>
          <w:sz w:val="44"/>
          <w:szCs w:val="44"/>
        </w:rPr>
        <w:t>年高水平应用型在线课程</w:t>
      </w:r>
    </w:p>
    <w:p w:rsidR="009A6A84" w:rsidRDefault="00BF19A9">
      <w:pPr>
        <w:snapToGrid w:val="0"/>
        <w:spacing w:line="480" w:lineRule="auto"/>
        <w:jc w:val="center"/>
        <w:rPr>
          <w:sz w:val="30"/>
          <w:szCs w:val="30"/>
        </w:rPr>
      </w:pPr>
      <w:r>
        <w:rPr>
          <w:rFonts w:ascii="Garamond" w:eastAsia="黑体" w:hAnsi="Garamond" w:cs="Times New Roman" w:hint="eastAsia"/>
          <w:sz w:val="44"/>
          <w:szCs w:val="44"/>
        </w:rPr>
        <w:t>项目申报书</w:t>
      </w:r>
    </w:p>
    <w:p w:rsidR="009A6A84" w:rsidRDefault="009A6A84">
      <w:pPr>
        <w:snapToGrid w:val="0"/>
        <w:spacing w:line="360" w:lineRule="auto"/>
        <w:jc w:val="center"/>
        <w:rPr>
          <w:rFonts w:ascii="Garamond" w:eastAsia="黑体" w:hAnsi="Garamond"/>
          <w:sz w:val="44"/>
          <w:szCs w:val="44"/>
        </w:rPr>
      </w:pPr>
    </w:p>
    <w:p w:rsidR="009A6A84" w:rsidRDefault="009A6A84">
      <w:pPr>
        <w:snapToGrid w:val="0"/>
        <w:spacing w:line="480" w:lineRule="auto"/>
        <w:rPr>
          <w:rFonts w:ascii="Garamond" w:eastAsia="仿宋" w:hAnsi="Garamond"/>
          <w:sz w:val="30"/>
          <w:szCs w:val="30"/>
        </w:rPr>
      </w:pPr>
    </w:p>
    <w:p w:rsidR="009A6A84" w:rsidRDefault="009A6A84">
      <w:pPr>
        <w:snapToGrid w:val="0"/>
        <w:spacing w:line="480" w:lineRule="auto"/>
        <w:rPr>
          <w:rFonts w:ascii="Garamond" w:eastAsia="仿宋" w:hAnsi="Garamond"/>
          <w:sz w:val="30"/>
          <w:szCs w:val="30"/>
        </w:rPr>
      </w:pPr>
    </w:p>
    <w:p w:rsidR="009A6A84" w:rsidRDefault="009A6A84">
      <w:pPr>
        <w:snapToGrid w:val="0"/>
        <w:spacing w:line="480" w:lineRule="auto"/>
        <w:rPr>
          <w:rFonts w:ascii="Garamond" w:eastAsia="仿宋" w:hAnsi="Garamond"/>
          <w:sz w:val="30"/>
          <w:szCs w:val="30"/>
        </w:rPr>
      </w:pPr>
    </w:p>
    <w:p w:rsidR="009A6A84" w:rsidRDefault="00BF19A9">
      <w:pPr>
        <w:snapToGrid w:val="0"/>
        <w:spacing w:line="480" w:lineRule="auto"/>
        <w:ind w:firstLine="600"/>
        <w:rPr>
          <w:rFonts w:ascii="仿宋_GB2312" w:eastAsia="仿宋_GB2312"/>
          <w:sz w:val="28"/>
          <w:szCs w:val="28"/>
          <w:u w:val="single"/>
        </w:rPr>
      </w:pPr>
      <w:r>
        <w:rPr>
          <w:rFonts w:ascii="仿宋_GB2312" w:eastAsia="仿宋_GB2312" w:hint="eastAsia"/>
          <w:sz w:val="28"/>
        </w:rPr>
        <w:t>课程名称 ：</w:t>
      </w:r>
      <w:r>
        <w:rPr>
          <w:rFonts w:ascii="仿宋_GB2312" w:eastAsia="仿宋_GB2312" w:hint="eastAsia"/>
          <w:sz w:val="28"/>
          <w:szCs w:val="28"/>
          <w:u w:val="single"/>
        </w:rPr>
        <w:t xml:space="preserve">         </w:t>
      </w:r>
      <w:bookmarkStart w:id="0" w:name="_GoBack"/>
      <w:bookmarkEnd w:id="0"/>
      <w:r>
        <w:rPr>
          <w:rFonts w:ascii="仿宋_GB2312" w:eastAsia="仿宋_GB2312" w:hint="eastAsia"/>
          <w:sz w:val="28"/>
          <w:szCs w:val="28"/>
          <w:u w:val="single"/>
        </w:rPr>
        <w:t xml:space="preserve">                         </w:t>
      </w:r>
      <w:r>
        <w:rPr>
          <w:rFonts w:ascii="仿宋_GB2312" w:eastAsia="仿宋_GB2312"/>
          <w:sz w:val="28"/>
          <w:szCs w:val="28"/>
          <w:u w:val="single"/>
        </w:rPr>
        <w:t xml:space="preserve"> </w:t>
      </w:r>
    </w:p>
    <w:p w:rsidR="009A6A84" w:rsidRDefault="00BF19A9">
      <w:pPr>
        <w:snapToGrid w:val="0"/>
        <w:spacing w:line="480" w:lineRule="auto"/>
        <w:ind w:rightChars="363" w:right="762" w:firstLineChars="200" w:firstLine="560"/>
        <w:rPr>
          <w:rFonts w:ascii="仿宋_GB2312" w:eastAsia="仿宋_GB2312"/>
          <w:sz w:val="28"/>
          <w:szCs w:val="28"/>
          <w:u w:val="single"/>
        </w:rPr>
      </w:pPr>
      <w:r>
        <w:rPr>
          <w:rFonts w:ascii="仿宋_GB2312" w:eastAsia="仿宋_GB2312" w:hint="eastAsia"/>
          <w:sz w:val="28"/>
          <w:szCs w:val="28"/>
        </w:rPr>
        <w:t>负  责 人：</w:t>
      </w:r>
      <w:r>
        <w:rPr>
          <w:rFonts w:ascii="仿宋_GB2312" w:eastAsia="仿宋_GB2312" w:hint="eastAsia"/>
          <w:sz w:val="28"/>
          <w:szCs w:val="28"/>
          <w:u w:val="single"/>
        </w:rPr>
        <w:t xml:space="preserve">                                  </w:t>
      </w:r>
      <w:r>
        <w:rPr>
          <w:rFonts w:ascii="仿宋_GB2312" w:eastAsia="仿宋_GB2312"/>
          <w:sz w:val="28"/>
          <w:szCs w:val="28"/>
          <w:u w:val="single"/>
        </w:rPr>
        <w:t xml:space="preserve"> </w:t>
      </w:r>
    </w:p>
    <w:p w:rsidR="009A6A84" w:rsidRDefault="00BF19A9">
      <w:pPr>
        <w:snapToGrid w:val="0"/>
        <w:spacing w:line="480" w:lineRule="auto"/>
        <w:ind w:rightChars="363" w:right="762" w:firstLineChars="200" w:firstLine="560"/>
        <w:rPr>
          <w:rFonts w:ascii="仿宋_GB2312" w:eastAsia="仿宋_GB2312"/>
          <w:sz w:val="28"/>
          <w:szCs w:val="28"/>
        </w:rPr>
      </w:pPr>
      <w:r>
        <w:rPr>
          <w:rFonts w:ascii="仿宋_GB2312" w:eastAsia="仿宋_GB2312" w:hint="eastAsia"/>
          <w:sz w:val="28"/>
          <w:szCs w:val="28"/>
        </w:rPr>
        <w:t>所在单位：</w:t>
      </w:r>
      <w:r>
        <w:rPr>
          <w:rFonts w:ascii="仿宋_GB2312" w:eastAsia="仿宋_GB2312" w:hint="eastAsia"/>
          <w:sz w:val="28"/>
          <w:szCs w:val="28"/>
          <w:u w:val="single"/>
        </w:rPr>
        <w:t xml:space="preserve">                                </w:t>
      </w:r>
      <w:r>
        <w:rPr>
          <w:rFonts w:ascii="仿宋_GB2312" w:eastAsia="仿宋_GB2312"/>
          <w:sz w:val="28"/>
          <w:szCs w:val="28"/>
          <w:u w:val="single"/>
        </w:rPr>
        <w:t xml:space="preserve"> </w:t>
      </w:r>
    </w:p>
    <w:p w:rsidR="009A6A84" w:rsidRDefault="00BF19A9">
      <w:pPr>
        <w:snapToGrid w:val="0"/>
        <w:spacing w:line="480" w:lineRule="auto"/>
        <w:ind w:rightChars="363" w:right="762" w:firstLineChars="200" w:firstLine="560"/>
        <w:rPr>
          <w:rFonts w:ascii="仿宋_GB2312" w:eastAsia="仿宋_GB2312"/>
          <w:sz w:val="28"/>
          <w:szCs w:val="28"/>
        </w:rPr>
      </w:pPr>
      <w:r>
        <w:rPr>
          <w:rFonts w:ascii="仿宋_GB2312" w:eastAsia="仿宋_GB2312" w:hint="eastAsia"/>
          <w:sz w:val="28"/>
          <w:szCs w:val="28"/>
        </w:rPr>
        <w:t>联系电话：</w:t>
      </w:r>
      <w:r>
        <w:rPr>
          <w:rFonts w:ascii="仿宋_GB2312" w:eastAsia="仿宋_GB2312" w:hint="eastAsia"/>
          <w:sz w:val="28"/>
          <w:szCs w:val="28"/>
          <w:u w:val="single"/>
        </w:rPr>
        <w:t xml:space="preserve"> </w:t>
      </w:r>
      <w:r>
        <w:rPr>
          <w:rFonts w:ascii="仿宋_GB2312" w:eastAsia="仿宋_GB2312"/>
          <w:sz w:val="28"/>
          <w:szCs w:val="28"/>
          <w:u w:val="single"/>
        </w:rPr>
        <w:t xml:space="preserve">            </w:t>
      </w:r>
      <w:r>
        <w:rPr>
          <w:rFonts w:ascii="仿宋_GB2312" w:eastAsia="仿宋_GB2312" w:hint="eastAsia"/>
          <w:sz w:val="28"/>
          <w:szCs w:val="28"/>
          <w:u w:val="single"/>
        </w:rPr>
        <w:t xml:space="preserve">                      </w:t>
      </w:r>
      <w:r>
        <w:rPr>
          <w:rFonts w:ascii="仿宋_GB2312" w:eastAsia="仿宋_GB2312"/>
          <w:sz w:val="28"/>
          <w:szCs w:val="28"/>
          <w:u w:val="single"/>
        </w:rPr>
        <w:t xml:space="preserve"> </w:t>
      </w:r>
    </w:p>
    <w:p w:rsidR="009A6A84" w:rsidRDefault="00BF19A9">
      <w:pPr>
        <w:snapToGrid w:val="0"/>
        <w:spacing w:line="480" w:lineRule="auto"/>
        <w:ind w:rightChars="363" w:right="762" w:firstLineChars="200" w:firstLine="560"/>
        <w:rPr>
          <w:rFonts w:ascii="仿宋_GB2312" w:eastAsia="仿宋_GB2312"/>
          <w:sz w:val="28"/>
          <w:szCs w:val="28"/>
          <w:u w:val="single"/>
        </w:rPr>
      </w:pPr>
      <w:r>
        <w:rPr>
          <w:rFonts w:ascii="仿宋_GB2312" w:eastAsia="仿宋_GB2312" w:hint="eastAsia"/>
          <w:sz w:val="28"/>
          <w:szCs w:val="28"/>
        </w:rPr>
        <w:t>电子邮箱：</w:t>
      </w:r>
      <w:r>
        <w:rPr>
          <w:rFonts w:ascii="仿宋_GB2312" w:eastAsia="仿宋_GB2312" w:hint="eastAsia"/>
          <w:sz w:val="28"/>
          <w:szCs w:val="28"/>
          <w:u w:val="single"/>
        </w:rPr>
        <w:t xml:space="preserve">                           </w:t>
      </w:r>
      <w:r>
        <w:rPr>
          <w:rFonts w:ascii="仿宋_GB2312" w:eastAsia="仿宋_GB2312"/>
          <w:sz w:val="28"/>
          <w:szCs w:val="28"/>
          <w:u w:val="single"/>
        </w:rPr>
        <w:t xml:space="preserve">       </w:t>
      </w:r>
      <w:r>
        <w:rPr>
          <w:rFonts w:ascii="仿宋_GB2312" w:eastAsia="仿宋_GB2312" w:hint="eastAsia"/>
          <w:sz w:val="28"/>
          <w:szCs w:val="28"/>
          <w:u w:val="single"/>
        </w:rPr>
        <w:t xml:space="preserve"> </w:t>
      </w:r>
      <w:r>
        <w:rPr>
          <w:rFonts w:ascii="仿宋_GB2312" w:eastAsia="仿宋_GB2312"/>
          <w:sz w:val="28"/>
          <w:szCs w:val="28"/>
          <w:u w:val="single"/>
        </w:rPr>
        <w:t xml:space="preserve"> </w:t>
      </w:r>
    </w:p>
    <w:p w:rsidR="009A6A84" w:rsidRDefault="00BF19A9">
      <w:pPr>
        <w:snapToGrid w:val="0"/>
        <w:spacing w:line="480" w:lineRule="auto"/>
        <w:ind w:rightChars="363" w:right="762" w:firstLineChars="200" w:firstLine="560"/>
        <w:rPr>
          <w:rFonts w:ascii="仿宋_GB2312" w:eastAsia="仿宋_GB2312"/>
          <w:sz w:val="28"/>
          <w:szCs w:val="28"/>
        </w:rPr>
      </w:pPr>
      <w:r>
        <w:rPr>
          <w:rFonts w:ascii="仿宋_GB2312" w:eastAsia="仿宋_GB2312" w:hint="eastAsia"/>
          <w:sz w:val="28"/>
          <w:szCs w:val="28"/>
        </w:rPr>
        <w:t>填报日期：</w:t>
      </w:r>
      <w:r>
        <w:rPr>
          <w:rFonts w:ascii="仿宋_GB2312" w:eastAsia="仿宋_GB2312" w:hint="eastAsia"/>
          <w:sz w:val="28"/>
          <w:szCs w:val="28"/>
          <w:u w:val="single"/>
        </w:rPr>
        <w:t xml:space="preserve">                                   </w:t>
      </w:r>
      <w:r>
        <w:rPr>
          <w:rFonts w:ascii="仿宋_GB2312" w:eastAsia="仿宋_GB2312"/>
          <w:sz w:val="28"/>
          <w:szCs w:val="28"/>
          <w:u w:val="single"/>
        </w:rPr>
        <w:t xml:space="preserve"> </w:t>
      </w:r>
    </w:p>
    <w:p w:rsidR="009A6A84" w:rsidRDefault="009A6A84">
      <w:pPr>
        <w:snapToGrid w:val="0"/>
        <w:spacing w:line="480" w:lineRule="auto"/>
        <w:jc w:val="center"/>
        <w:rPr>
          <w:rFonts w:ascii="仿宋_GB2312" w:eastAsia="仿宋_GB2312"/>
          <w:sz w:val="28"/>
          <w:szCs w:val="28"/>
        </w:rPr>
      </w:pPr>
    </w:p>
    <w:p w:rsidR="009A6A84" w:rsidRDefault="009A6A84">
      <w:pPr>
        <w:snapToGrid w:val="0"/>
        <w:spacing w:line="480" w:lineRule="auto"/>
        <w:jc w:val="center"/>
        <w:rPr>
          <w:rFonts w:ascii="仿宋_GB2312" w:eastAsia="仿宋_GB2312"/>
          <w:sz w:val="28"/>
          <w:szCs w:val="28"/>
        </w:rPr>
      </w:pPr>
    </w:p>
    <w:p w:rsidR="009A6A84" w:rsidRDefault="009A6A84">
      <w:pPr>
        <w:snapToGrid w:val="0"/>
        <w:spacing w:line="480" w:lineRule="auto"/>
        <w:jc w:val="center"/>
        <w:rPr>
          <w:rFonts w:ascii="仿宋_GB2312" w:eastAsia="仿宋_GB2312"/>
          <w:sz w:val="28"/>
          <w:szCs w:val="28"/>
        </w:rPr>
      </w:pPr>
    </w:p>
    <w:p w:rsidR="009A6A84" w:rsidRDefault="00BF19A9">
      <w:pPr>
        <w:snapToGrid w:val="0"/>
        <w:spacing w:line="480" w:lineRule="auto"/>
        <w:jc w:val="center"/>
        <w:rPr>
          <w:rFonts w:ascii="Garamond" w:eastAsia="仿宋" w:hAnsi="Garamond"/>
          <w:sz w:val="28"/>
          <w:szCs w:val="28"/>
        </w:rPr>
      </w:pPr>
      <w:proofErr w:type="gramStart"/>
      <w:r>
        <w:rPr>
          <w:rFonts w:ascii="仿宋_GB2312" w:eastAsia="仿宋_GB2312" w:hint="eastAsia"/>
          <w:sz w:val="28"/>
          <w:szCs w:val="28"/>
        </w:rPr>
        <w:t>深圳市优课在线</w:t>
      </w:r>
      <w:proofErr w:type="gramEnd"/>
      <w:r>
        <w:rPr>
          <w:rFonts w:ascii="仿宋_GB2312" w:eastAsia="仿宋_GB2312" w:hint="eastAsia"/>
          <w:sz w:val="28"/>
          <w:szCs w:val="28"/>
        </w:rPr>
        <w:t>教育有限公司 制</w:t>
      </w:r>
    </w:p>
    <w:p w:rsidR="009A6A84" w:rsidRDefault="00BF19A9">
      <w:pPr>
        <w:tabs>
          <w:tab w:val="center" w:pos="4156"/>
          <w:tab w:val="left" w:pos="6165"/>
        </w:tabs>
        <w:snapToGrid w:val="0"/>
        <w:spacing w:line="480" w:lineRule="auto"/>
        <w:jc w:val="center"/>
        <w:rPr>
          <w:rFonts w:ascii="仿宋_GB2312" w:eastAsia="仿宋_GB2312"/>
          <w:sz w:val="28"/>
          <w:szCs w:val="28"/>
        </w:rPr>
      </w:pPr>
      <w:r>
        <w:rPr>
          <w:rFonts w:ascii="仿宋_GB2312" w:eastAsia="仿宋_GB2312" w:hint="eastAsia"/>
          <w:sz w:val="28"/>
          <w:szCs w:val="28"/>
        </w:rPr>
        <w:t>二○一七年二月</w:t>
      </w:r>
    </w:p>
    <w:p w:rsidR="009A6A84" w:rsidRDefault="00BF19A9">
      <w:pPr>
        <w:numPr>
          <w:ilvl w:val="0"/>
          <w:numId w:val="3"/>
        </w:numPr>
        <w:tabs>
          <w:tab w:val="left" w:pos="2700"/>
        </w:tabs>
        <w:adjustRightInd w:val="0"/>
        <w:snapToGrid w:val="0"/>
        <w:spacing w:before="240"/>
        <w:rPr>
          <w:rFonts w:asciiTheme="minorEastAsia" w:hAnsiTheme="minorEastAsia" w:cstheme="minorEastAsia"/>
          <w:b/>
          <w:sz w:val="24"/>
          <w:szCs w:val="21"/>
        </w:rPr>
      </w:pPr>
      <w:r>
        <w:rPr>
          <w:rFonts w:asciiTheme="minorEastAsia" w:hAnsiTheme="minorEastAsia" w:cstheme="minorEastAsia" w:hint="eastAsia"/>
          <w:b/>
          <w:sz w:val="24"/>
          <w:szCs w:val="21"/>
        </w:rPr>
        <w:lastRenderedPageBreak/>
        <w:t>课程基本信息</w:t>
      </w:r>
    </w:p>
    <w:p w:rsidR="009A6A84" w:rsidRDefault="009A6A84">
      <w:pPr>
        <w:tabs>
          <w:tab w:val="left" w:pos="2700"/>
        </w:tabs>
        <w:adjustRightInd w:val="0"/>
        <w:snapToGrid w:val="0"/>
        <w:spacing w:before="240"/>
        <w:rPr>
          <w:rFonts w:asciiTheme="minorEastAsia" w:hAnsiTheme="minorEastAsia" w:cstheme="minorEastAsia"/>
          <w:b/>
          <w:szCs w:val="18"/>
        </w:rPr>
      </w:pPr>
    </w:p>
    <w:tbl>
      <w:tblPr>
        <w:tblW w:w="865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9"/>
        <w:gridCol w:w="22"/>
        <w:gridCol w:w="990"/>
        <w:gridCol w:w="1515"/>
        <w:gridCol w:w="1185"/>
        <w:gridCol w:w="1275"/>
        <w:gridCol w:w="1335"/>
        <w:gridCol w:w="1423"/>
      </w:tblGrid>
      <w:tr w:rsidR="009A6A84">
        <w:trPr>
          <w:trHeight w:val="637"/>
        </w:trPr>
        <w:tc>
          <w:tcPr>
            <w:tcW w:w="909" w:type="dxa"/>
            <w:vMerge w:val="restart"/>
            <w:tcBorders>
              <w:top w:val="single" w:sz="4" w:space="0" w:color="auto"/>
              <w:right w:val="single" w:sz="4" w:space="0" w:color="auto"/>
            </w:tcBorders>
            <w:vAlign w:val="center"/>
          </w:tcPr>
          <w:p w:rsidR="009A6A84" w:rsidRDefault="00BF19A9">
            <w:pPr>
              <w:spacing w:line="360" w:lineRule="auto"/>
              <w:jc w:val="center"/>
              <w:rPr>
                <w:rFonts w:ascii="宋体" w:hAnsi="宋体"/>
                <w:bCs/>
                <w:szCs w:val="21"/>
              </w:rPr>
            </w:pPr>
            <w:r>
              <w:rPr>
                <w:rFonts w:ascii="宋体" w:hAnsi="宋体" w:hint="eastAsia"/>
                <w:bCs/>
                <w:szCs w:val="21"/>
              </w:rPr>
              <w:t>课程</w:t>
            </w:r>
          </w:p>
          <w:p w:rsidR="009A6A84" w:rsidRDefault="00BF19A9">
            <w:pPr>
              <w:spacing w:line="360" w:lineRule="auto"/>
              <w:jc w:val="center"/>
              <w:rPr>
                <w:rFonts w:asciiTheme="minorEastAsia" w:hAnsiTheme="minorEastAsia" w:cstheme="minorEastAsia"/>
                <w:bCs/>
                <w:szCs w:val="21"/>
              </w:rPr>
            </w:pPr>
            <w:r>
              <w:rPr>
                <w:rFonts w:ascii="宋体" w:hAnsi="宋体" w:hint="eastAsia"/>
                <w:bCs/>
                <w:szCs w:val="21"/>
              </w:rPr>
              <w:t>名称</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9A6A84" w:rsidRDefault="00BF19A9">
            <w:pPr>
              <w:spacing w:line="360" w:lineRule="auto"/>
              <w:jc w:val="center"/>
              <w:rPr>
                <w:rFonts w:asciiTheme="minorEastAsia" w:hAnsiTheme="minorEastAsia" w:cstheme="minorEastAsia"/>
                <w:bCs/>
                <w:szCs w:val="21"/>
              </w:rPr>
            </w:pPr>
            <w:r>
              <w:rPr>
                <w:rFonts w:ascii="宋体" w:hAnsi="宋体" w:hint="eastAsia"/>
                <w:bCs/>
                <w:szCs w:val="21"/>
              </w:rPr>
              <w:t>中文</w:t>
            </w:r>
          </w:p>
        </w:tc>
        <w:tc>
          <w:tcPr>
            <w:tcW w:w="3975" w:type="dxa"/>
            <w:gridSpan w:val="3"/>
            <w:tcBorders>
              <w:top w:val="single" w:sz="4" w:space="0" w:color="auto"/>
              <w:left w:val="single" w:sz="4" w:space="0" w:color="auto"/>
              <w:bottom w:val="single" w:sz="4" w:space="0" w:color="auto"/>
              <w:right w:val="single" w:sz="4" w:space="0" w:color="auto"/>
            </w:tcBorders>
            <w:vAlign w:val="center"/>
          </w:tcPr>
          <w:p w:rsidR="009A6A84" w:rsidRDefault="009A6A84">
            <w:pPr>
              <w:spacing w:line="360" w:lineRule="auto"/>
              <w:jc w:val="center"/>
              <w:rPr>
                <w:rFonts w:asciiTheme="minorEastAsia" w:hAnsiTheme="minorEastAsia" w:cstheme="minorEastAsia"/>
                <w:bCs/>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9A6A84" w:rsidRDefault="00BF19A9">
            <w:pPr>
              <w:spacing w:line="360" w:lineRule="auto"/>
              <w:jc w:val="center"/>
              <w:rPr>
                <w:rFonts w:asciiTheme="minorEastAsia" w:hAnsiTheme="minorEastAsia" w:cstheme="minorEastAsia"/>
                <w:bCs/>
                <w:szCs w:val="21"/>
              </w:rPr>
            </w:pPr>
            <w:r>
              <w:rPr>
                <w:rFonts w:ascii="宋体" w:hAnsi="宋体" w:hint="eastAsia"/>
                <w:bCs/>
                <w:szCs w:val="21"/>
              </w:rPr>
              <w:t>讲授学时</w:t>
            </w:r>
          </w:p>
        </w:tc>
        <w:tc>
          <w:tcPr>
            <w:tcW w:w="1423" w:type="dxa"/>
            <w:tcBorders>
              <w:top w:val="single" w:sz="4" w:space="0" w:color="auto"/>
              <w:left w:val="single" w:sz="4" w:space="0" w:color="auto"/>
              <w:bottom w:val="single" w:sz="4" w:space="0" w:color="auto"/>
            </w:tcBorders>
            <w:vAlign w:val="center"/>
          </w:tcPr>
          <w:p w:rsidR="009A6A84" w:rsidRDefault="009A6A84">
            <w:pPr>
              <w:spacing w:line="360" w:lineRule="auto"/>
              <w:rPr>
                <w:rFonts w:asciiTheme="minorEastAsia" w:hAnsiTheme="minorEastAsia" w:cstheme="minorEastAsia"/>
                <w:bCs/>
                <w:szCs w:val="21"/>
              </w:rPr>
            </w:pPr>
          </w:p>
        </w:tc>
      </w:tr>
      <w:tr w:rsidR="009A6A84">
        <w:trPr>
          <w:trHeight w:val="692"/>
        </w:trPr>
        <w:tc>
          <w:tcPr>
            <w:tcW w:w="909" w:type="dxa"/>
            <w:vMerge/>
            <w:tcBorders>
              <w:bottom w:val="single" w:sz="4" w:space="0" w:color="auto"/>
              <w:right w:val="single" w:sz="4" w:space="0" w:color="auto"/>
            </w:tcBorders>
            <w:vAlign w:val="center"/>
          </w:tcPr>
          <w:p w:rsidR="009A6A84" w:rsidRDefault="009A6A84">
            <w:pPr>
              <w:jc w:val="center"/>
              <w:rPr>
                <w:rFonts w:asciiTheme="minorEastAsia" w:hAnsiTheme="minorEastAsia" w:cstheme="minorEastAsia"/>
                <w:bCs/>
                <w:szCs w:val="21"/>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9A6A84" w:rsidRDefault="00BF19A9">
            <w:pPr>
              <w:spacing w:line="360" w:lineRule="auto"/>
              <w:jc w:val="center"/>
              <w:rPr>
                <w:rFonts w:asciiTheme="minorEastAsia" w:hAnsiTheme="minorEastAsia" w:cstheme="minorEastAsia"/>
                <w:bCs/>
                <w:szCs w:val="21"/>
              </w:rPr>
            </w:pPr>
            <w:r>
              <w:rPr>
                <w:rFonts w:ascii="宋体" w:hAnsi="宋体" w:hint="eastAsia"/>
                <w:bCs/>
                <w:szCs w:val="21"/>
              </w:rPr>
              <w:t>英文</w:t>
            </w:r>
          </w:p>
        </w:tc>
        <w:tc>
          <w:tcPr>
            <w:tcW w:w="3975" w:type="dxa"/>
            <w:gridSpan w:val="3"/>
            <w:tcBorders>
              <w:top w:val="single" w:sz="4" w:space="0" w:color="auto"/>
              <w:left w:val="single" w:sz="4" w:space="0" w:color="auto"/>
              <w:bottom w:val="single" w:sz="4" w:space="0" w:color="auto"/>
              <w:right w:val="single" w:sz="4" w:space="0" w:color="auto"/>
            </w:tcBorders>
            <w:vAlign w:val="center"/>
          </w:tcPr>
          <w:p w:rsidR="009A6A84" w:rsidRDefault="009A6A84">
            <w:pPr>
              <w:spacing w:line="360" w:lineRule="auto"/>
              <w:jc w:val="center"/>
              <w:rPr>
                <w:rFonts w:asciiTheme="minorEastAsia" w:hAnsiTheme="minorEastAsia" w:cstheme="minorEastAsia"/>
                <w:bCs/>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9A6A84" w:rsidRDefault="00BF19A9">
            <w:pPr>
              <w:snapToGrid w:val="0"/>
              <w:jc w:val="center"/>
              <w:rPr>
                <w:rFonts w:asciiTheme="minorEastAsia" w:hAnsiTheme="minorEastAsia" w:cstheme="minorEastAsia"/>
                <w:bCs/>
                <w:szCs w:val="21"/>
              </w:rPr>
            </w:pPr>
            <w:r>
              <w:rPr>
                <w:rFonts w:ascii="宋体" w:hAnsi="宋体" w:hint="eastAsia"/>
                <w:bCs/>
                <w:szCs w:val="21"/>
              </w:rPr>
              <w:t>学分</w:t>
            </w:r>
          </w:p>
        </w:tc>
        <w:tc>
          <w:tcPr>
            <w:tcW w:w="1423" w:type="dxa"/>
            <w:tcBorders>
              <w:top w:val="single" w:sz="4" w:space="0" w:color="auto"/>
              <w:left w:val="single" w:sz="4" w:space="0" w:color="auto"/>
              <w:bottom w:val="single" w:sz="4" w:space="0" w:color="auto"/>
            </w:tcBorders>
            <w:vAlign w:val="center"/>
          </w:tcPr>
          <w:p w:rsidR="009A6A84" w:rsidRDefault="009A6A84">
            <w:pPr>
              <w:jc w:val="center"/>
              <w:rPr>
                <w:rFonts w:asciiTheme="minorEastAsia" w:hAnsiTheme="minorEastAsia" w:cstheme="minorEastAsia"/>
                <w:bCs/>
                <w:szCs w:val="21"/>
              </w:rPr>
            </w:pPr>
          </w:p>
        </w:tc>
      </w:tr>
      <w:tr w:rsidR="009A6A84">
        <w:trPr>
          <w:trHeight w:val="556"/>
        </w:trPr>
        <w:tc>
          <w:tcPr>
            <w:tcW w:w="1921" w:type="dxa"/>
            <w:gridSpan w:val="3"/>
            <w:tcBorders>
              <w:top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课程合作企业</w:t>
            </w:r>
          </w:p>
        </w:tc>
        <w:tc>
          <w:tcPr>
            <w:tcW w:w="6733" w:type="dxa"/>
            <w:gridSpan w:val="5"/>
            <w:tcBorders>
              <w:top w:val="single" w:sz="4" w:space="0" w:color="auto"/>
              <w:left w:val="single" w:sz="4" w:space="0" w:color="auto"/>
              <w:bottom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r>
      <w:tr w:rsidR="009A6A84">
        <w:trPr>
          <w:trHeight w:val="556"/>
        </w:trPr>
        <w:tc>
          <w:tcPr>
            <w:tcW w:w="1921" w:type="dxa"/>
            <w:gridSpan w:val="3"/>
            <w:tcBorders>
              <w:top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先修课程</w:t>
            </w:r>
          </w:p>
        </w:tc>
        <w:tc>
          <w:tcPr>
            <w:tcW w:w="6733" w:type="dxa"/>
            <w:gridSpan w:val="5"/>
            <w:tcBorders>
              <w:top w:val="single" w:sz="4" w:space="0" w:color="auto"/>
              <w:left w:val="single" w:sz="4" w:space="0" w:color="auto"/>
              <w:bottom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r>
      <w:tr w:rsidR="009A6A84">
        <w:trPr>
          <w:trHeight w:val="556"/>
        </w:trPr>
        <w:tc>
          <w:tcPr>
            <w:tcW w:w="1921" w:type="dxa"/>
            <w:gridSpan w:val="3"/>
            <w:tcBorders>
              <w:top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课程类别</w:t>
            </w:r>
          </w:p>
        </w:tc>
        <w:tc>
          <w:tcPr>
            <w:tcW w:w="6733" w:type="dxa"/>
            <w:gridSpan w:val="5"/>
            <w:tcBorders>
              <w:top w:val="single" w:sz="4" w:space="0" w:color="auto"/>
              <w:left w:val="single" w:sz="4" w:space="0" w:color="auto"/>
              <w:bottom w:val="single" w:sz="4" w:space="0" w:color="auto"/>
            </w:tcBorders>
            <w:vAlign w:val="center"/>
          </w:tcPr>
          <w:p w:rsidR="009A6A84" w:rsidRDefault="00BF19A9">
            <w:pPr>
              <w:spacing w:line="240" w:lineRule="exact"/>
              <w:rPr>
                <w:rFonts w:asciiTheme="minorEastAsia" w:hAnsiTheme="minorEastAsia" w:cstheme="minorEastAsia"/>
                <w:szCs w:val="21"/>
              </w:rPr>
            </w:pPr>
            <w:r>
              <w:rPr>
                <w:rFonts w:asciiTheme="minorEastAsia" w:hAnsiTheme="minorEastAsia" w:cstheme="minorEastAsia" w:hint="eastAsia"/>
                <w:szCs w:val="21"/>
              </w:rPr>
              <w:t>□学科基础（必修）□专业核心（必修）□专业方向（限选）□任选</w:t>
            </w:r>
          </w:p>
        </w:tc>
      </w:tr>
      <w:tr w:rsidR="009A6A84">
        <w:trPr>
          <w:trHeight w:val="578"/>
        </w:trPr>
        <w:tc>
          <w:tcPr>
            <w:tcW w:w="931" w:type="dxa"/>
            <w:gridSpan w:val="2"/>
            <w:vMerge w:val="restart"/>
            <w:tcBorders>
              <w:top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课程负责人</w:t>
            </w:r>
          </w:p>
        </w:tc>
        <w:tc>
          <w:tcPr>
            <w:tcW w:w="990" w:type="dxa"/>
            <w:tcBorders>
              <w:top w:val="single" w:sz="4" w:space="0" w:color="auto"/>
              <w:left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姓名</w:t>
            </w:r>
          </w:p>
        </w:tc>
        <w:tc>
          <w:tcPr>
            <w:tcW w:w="1515" w:type="dxa"/>
            <w:tcBorders>
              <w:top w:val="single" w:sz="4" w:space="0" w:color="auto"/>
              <w:left w:val="single" w:sz="4" w:space="0" w:color="auto"/>
              <w:bottom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9A6A84" w:rsidRDefault="00BF19A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性别</w:t>
            </w: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9A6A84" w:rsidRDefault="00BF19A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出生年月</w:t>
            </w:r>
          </w:p>
        </w:tc>
        <w:tc>
          <w:tcPr>
            <w:tcW w:w="1423" w:type="dxa"/>
            <w:tcBorders>
              <w:top w:val="single" w:sz="4" w:space="0" w:color="auto"/>
              <w:left w:val="single" w:sz="4" w:space="0" w:color="auto"/>
              <w:bottom w:val="single" w:sz="4" w:space="0" w:color="auto"/>
            </w:tcBorders>
            <w:vAlign w:val="center"/>
          </w:tcPr>
          <w:p w:rsidR="009A6A84" w:rsidRDefault="009A6A84">
            <w:pPr>
              <w:spacing w:line="240" w:lineRule="exact"/>
              <w:rPr>
                <w:rFonts w:asciiTheme="minorEastAsia" w:hAnsiTheme="minorEastAsia" w:cstheme="minorEastAsia"/>
                <w:szCs w:val="21"/>
              </w:rPr>
            </w:pPr>
          </w:p>
        </w:tc>
      </w:tr>
      <w:tr w:rsidR="009A6A84">
        <w:trPr>
          <w:trHeight w:val="578"/>
        </w:trPr>
        <w:tc>
          <w:tcPr>
            <w:tcW w:w="931" w:type="dxa"/>
            <w:gridSpan w:val="2"/>
            <w:vMerge/>
            <w:tcBorders>
              <w:right w:val="single" w:sz="4" w:space="0" w:color="auto"/>
            </w:tcBorders>
            <w:vAlign w:val="center"/>
          </w:tcPr>
          <w:p w:rsidR="009A6A84" w:rsidRDefault="009A6A84">
            <w:pPr>
              <w:spacing w:line="240" w:lineRule="exact"/>
              <w:rPr>
                <w:rFonts w:asciiTheme="minorEastAsia" w:hAnsiTheme="minorEastAsia" w:cstheme="minorEastAsia"/>
                <w:szCs w:val="21"/>
              </w:rPr>
            </w:pPr>
          </w:p>
        </w:tc>
        <w:tc>
          <w:tcPr>
            <w:tcW w:w="990" w:type="dxa"/>
            <w:tcBorders>
              <w:top w:val="single" w:sz="4" w:space="0" w:color="auto"/>
              <w:left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学历</w:t>
            </w:r>
          </w:p>
        </w:tc>
        <w:tc>
          <w:tcPr>
            <w:tcW w:w="1515" w:type="dxa"/>
            <w:tcBorders>
              <w:top w:val="single" w:sz="4" w:space="0" w:color="auto"/>
              <w:left w:val="single" w:sz="4" w:space="0" w:color="auto"/>
              <w:bottom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9A6A84" w:rsidRDefault="00BF19A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学位</w:t>
            </w: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9A6A84" w:rsidRDefault="00BF19A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电话</w:t>
            </w:r>
          </w:p>
        </w:tc>
        <w:tc>
          <w:tcPr>
            <w:tcW w:w="1423" w:type="dxa"/>
            <w:tcBorders>
              <w:top w:val="single" w:sz="4" w:space="0" w:color="auto"/>
              <w:left w:val="single" w:sz="4" w:space="0" w:color="auto"/>
              <w:bottom w:val="single" w:sz="4" w:space="0" w:color="auto"/>
            </w:tcBorders>
            <w:vAlign w:val="center"/>
          </w:tcPr>
          <w:p w:rsidR="009A6A84" w:rsidRDefault="009A6A84">
            <w:pPr>
              <w:spacing w:line="240" w:lineRule="exact"/>
              <w:rPr>
                <w:rFonts w:asciiTheme="minorEastAsia" w:hAnsiTheme="minorEastAsia" w:cstheme="minorEastAsia"/>
                <w:szCs w:val="21"/>
              </w:rPr>
            </w:pPr>
          </w:p>
        </w:tc>
      </w:tr>
      <w:tr w:rsidR="009A6A84">
        <w:trPr>
          <w:trHeight w:val="578"/>
        </w:trPr>
        <w:tc>
          <w:tcPr>
            <w:tcW w:w="931" w:type="dxa"/>
            <w:gridSpan w:val="2"/>
            <w:vMerge/>
            <w:tcBorders>
              <w:bottom w:val="single" w:sz="4" w:space="0" w:color="auto"/>
              <w:right w:val="single" w:sz="4" w:space="0" w:color="auto"/>
            </w:tcBorders>
            <w:vAlign w:val="center"/>
          </w:tcPr>
          <w:p w:rsidR="009A6A84" w:rsidRDefault="009A6A84">
            <w:pPr>
              <w:spacing w:line="240" w:lineRule="exact"/>
              <w:rPr>
                <w:rFonts w:asciiTheme="minorEastAsia" w:hAnsiTheme="minorEastAsia" w:cstheme="minorEastAsia"/>
                <w:szCs w:val="21"/>
              </w:rPr>
            </w:pPr>
          </w:p>
        </w:tc>
        <w:tc>
          <w:tcPr>
            <w:tcW w:w="990" w:type="dxa"/>
            <w:tcBorders>
              <w:top w:val="single" w:sz="4" w:space="0" w:color="auto"/>
              <w:left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专业技术职务</w:t>
            </w:r>
          </w:p>
        </w:tc>
        <w:tc>
          <w:tcPr>
            <w:tcW w:w="1515" w:type="dxa"/>
            <w:tcBorders>
              <w:top w:val="single" w:sz="4" w:space="0" w:color="auto"/>
              <w:left w:val="single" w:sz="4" w:space="0" w:color="auto"/>
              <w:bottom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9A6A84" w:rsidRDefault="00BF19A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E-mail</w:t>
            </w: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9A6A8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9A6A84" w:rsidRDefault="00BF19A9">
            <w:pPr>
              <w:spacing w:line="240" w:lineRule="exact"/>
              <w:jc w:val="center"/>
              <w:rPr>
                <w:rFonts w:asciiTheme="minorEastAsia" w:hAnsiTheme="minorEastAsia" w:cstheme="minorEastAsia"/>
                <w:szCs w:val="21"/>
              </w:rPr>
            </w:pPr>
            <w:proofErr w:type="gramStart"/>
            <w:r>
              <w:rPr>
                <w:rFonts w:asciiTheme="minorEastAsia" w:hAnsiTheme="minorEastAsia" w:cstheme="minorEastAsia" w:hint="eastAsia"/>
                <w:szCs w:val="21"/>
              </w:rPr>
              <w:t>微信</w:t>
            </w:r>
            <w:proofErr w:type="gramEnd"/>
          </w:p>
        </w:tc>
        <w:tc>
          <w:tcPr>
            <w:tcW w:w="1423" w:type="dxa"/>
            <w:tcBorders>
              <w:top w:val="single" w:sz="4" w:space="0" w:color="auto"/>
              <w:left w:val="single" w:sz="4" w:space="0" w:color="auto"/>
              <w:bottom w:val="single" w:sz="4" w:space="0" w:color="auto"/>
            </w:tcBorders>
            <w:vAlign w:val="center"/>
          </w:tcPr>
          <w:p w:rsidR="009A6A84" w:rsidRDefault="009A6A84">
            <w:pPr>
              <w:spacing w:line="240" w:lineRule="exact"/>
              <w:rPr>
                <w:rFonts w:asciiTheme="minorEastAsia" w:hAnsiTheme="minorEastAsia" w:cstheme="minorEastAsia"/>
                <w:szCs w:val="21"/>
              </w:rPr>
            </w:pPr>
          </w:p>
        </w:tc>
      </w:tr>
      <w:tr w:rsidR="009A6A84">
        <w:trPr>
          <w:trHeight w:val="1401"/>
        </w:trPr>
        <w:tc>
          <w:tcPr>
            <w:tcW w:w="931" w:type="dxa"/>
            <w:gridSpan w:val="2"/>
            <w:tcBorders>
              <w:top w:val="single" w:sz="4" w:space="0" w:color="auto"/>
              <w:bottom w:val="single" w:sz="4" w:space="0" w:color="auto"/>
              <w:right w:val="single" w:sz="4" w:space="0" w:color="auto"/>
            </w:tcBorders>
            <w:vAlign w:val="center"/>
          </w:tcPr>
          <w:p w:rsidR="009A6A84" w:rsidRDefault="009A6A84">
            <w:pPr>
              <w:widowControl/>
              <w:spacing w:line="240" w:lineRule="exact"/>
              <w:jc w:val="center"/>
              <w:rPr>
                <w:rFonts w:asciiTheme="minorEastAsia" w:hAnsiTheme="minorEastAsia" w:cstheme="minorEastAsia"/>
                <w:szCs w:val="21"/>
              </w:rPr>
            </w:pP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教学</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研究</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情况</w:t>
            </w:r>
          </w:p>
        </w:tc>
        <w:tc>
          <w:tcPr>
            <w:tcW w:w="7723" w:type="dxa"/>
            <w:gridSpan w:val="6"/>
            <w:tcBorders>
              <w:top w:val="single" w:sz="4" w:space="0" w:color="auto"/>
              <w:left w:val="single" w:sz="4" w:space="0" w:color="auto"/>
              <w:bottom w:val="single" w:sz="4" w:space="0" w:color="auto"/>
            </w:tcBorders>
          </w:tcPr>
          <w:p w:rsidR="009A6A84" w:rsidRDefault="00BF19A9">
            <w:pPr>
              <w:ind w:right="-107"/>
              <w:jc w:val="left"/>
              <w:rPr>
                <w:rFonts w:ascii="楷体" w:eastAsia="楷体" w:hAnsi="楷体" w:cs="楷体"/>
                <w:szCs w:val="21"/>
              </w:rPr>
            </w:pPr>
            <w:r>
              <w:rPr>
                <w:rFonts w:ascii="楷体" w:eastAsia="楷体" w:hAnsi="楷体" w:cs="楷体" w:hint="eastAsia"/>
                <w:szCs w:val="21"/>
              </w:rPr>
              <w:t>课程负责人主持的教学研究课题（含课题名称、来源、年限）（不超过五项）；作为第一署名人在国内外公开发行的刊物上发表的教学研究论文（含题目、刊物名称、时间）（不超过十项）；获得的教学表彰/奖励（不超过五项）。</w:t>
            </w:r>
          </w:p>
          <w:p w:rsidR="009A6A84" w:rsidRDefault="009A6A84">
            <w:pPr>
              <w:ind w:right="-107"/>
              <w:jc w:val="left"/>
              <w:rPr>
                <w:rFonts w:ascii="楷体" w:eastAsia="楷体" w:hAnsi="楷体" w:cs="楷体"/>
                <w:szCs w:val="21"/>
              </w:rPr>
            </w:pPr>
          </w:p>
          <w:p w:rsidR="009A6A84" w:rsidRDefault="009A6A84">
            <w:pPr>
              <w:ind w:right="-107"/>
              <w:jc w:val="left"/>
              <w:rPr>
                <w:rFonts w:ascii="楷体" w:eastAsia="楷体" w:hAnsi="楷体" w:cs="楷体"/>
                <w:szCs w:val="21"/>
              </w:rPr>
            </w:pPr>
          </w:p>
          <w:p w:rsidR="009A6A84" w:rsidRDefault="009A6A84">
            <w:pPr>
              <w:ind w:right="-107"/>
              <w:jc w:val="left"/>
              <w:rPr>
                <w:rFonts w:ascii="楷体" w:eastAsia="楷体" w:hAnsi="楷体" w:cs="楷体"/>
                <w:szCs w:val="21"/>
              </w:rPr>
            </w:pPr>
          </w:p>
        </w:tc>
      </w:tr>
      <w:tr w:rsidR="009A6A84">
        <w:trPr>
          <w:trHeight w:val="1649"/>
        </w:trPr>
        <w:tc>
          <w:tcPr>
            <w:tcW w:w="931" w:type="dxa"/>
            <w:gridSpan w:val="2"/>
            <w:tcBorders>
              <w:top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学术</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研究</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情况</w:t>
            </w:r>
          </w:p>
        </w:tc>
        <w:tc>
          <w:tcPr>
            <w:tcW w:w="7723" w:type="dxa"/>
            <w:gridSpan w:val="6"/>
            <w:tcBorders>
              <w:top w:val="single" w:sz="4" w:space="0" w:color="auto"/>
              <w:left w:val="single" w:sz="4" w:space="0" w:color="auto"/>
              <w:bottom w:val="single" w:sz="4" w:space="0" w:color="auto"/>
            </w:tcBorders>
          </w:tcPr>
          <w:p w:rsidR="009A6A84" w:rsidRDefault="00BF19A9">
            <w:pPr>
              <w:ind w:right="-107"/>
              <w:jc w:val="left"/>
              <w:rPr>
                <w:rFonts w:ascii="楷体" w:eastAsia="楷体" w:hAnsi="楷体" w:cs="楷体"/>
                <w:szCs w:val="21"/>
              </w:rPr>
            </w:pPr>
            <w:r>
              <w:rPr>
                <w:rFonts w:ascii="楷体" w:eastAsia="楷体" w:hAnsi="楷体" w:cs="楷体" w:hint="eastAsia"/>
                <w:szCs w:val="21"/>
              </w:rPr>
              <w:t>课程负责人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p w:rsidR="009A6A84" w:rsidRDefault="009A6A84">
            <w:pPr>
              <w:ind w:right="-107"/>
              <w:jc w:val="left"/>
              <w:rPr>
                <w:rFonts w:ascii="楷体" w:eastAsia="楷体" w:hAnsi="楷体" w:cs="楷体"/>
                <w:szCs w:val="21"/>
              </w:rPr>
            </w:pPr>
          </w:p>
          <w:p w:rsidR="009A6A84" w:rsidRDefault="009A6A84">
            <w:pPr>
              <w:rPr>
                <w:rFonts w:ascii="楷体" w:eastAsia="楷体" w:hAnsi="楷体" w:cs="楷体"/>
                <w:szCs w:val="21"/>
              </w:rPr>
            </w:pPr>
          </w:p>
          <w:p w:rsidR="009A6A84" w:rsidRDefault="009A6A84">
            <w:pPr>
              <w:rPr>
                <w:rFonts w:ascii="楷体" w:eastAsia="楷体" w:hAnsi="楷体" w:cs="楷体"/>
                <w:szCs w:val="21"/>
              </w:rPr>
            </w:pPr>
          </w:p>
        </w:tc>
      </w:tr>
      <w:tr w:rsidR="009A6A84">
        <w:trPr>
          <w:trHeight w:val="1649"/>
        </w:trPr>
        <w:tc>
          <w:tcPr>
            <w:tcW w:w="931" w:type="dxa"/>
            <w:gridSpan w:val="2"/>
            <w:tcBorders>
              <w:top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合作</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企业</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提供</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资源</w:t>
            </w:r>
          </w:p>
        </w:tc>
        <w:tc>
          <w:tcPr>
            <w:tcW w:w="7723" w:type="dxa"/>
            <w:gridSpan w:val="6"/>
            <w:tcBorders>
              <w:top w:val="single" w:sz="4" w:space="0" w:color="auto"/>
              <w:left w:val="single" w:sz="4" w:space="0" w:color="auto"/>
              <w:bottom w:val="single" w:sz="4" w:space="0" w:color="auto"/>
            </w:tcBorders>
          </w:tcPr>
          <w:p w:rsidR="009A6A84" w:rsidRDefault="009A6A84">
            <w:pPr>
              <w:rPr>
                <w:rFonts w:ascii="楷体" w:eastAsia="楷体" w:hAnsi="楷体" w:cs="楷体"/>
                <w:szCs w:val="21"/>
              </w:rPr>
            </w:pPr>
          </w:p>
        </w:tc>
      </w:tr>
      <w:tr w:rsidR="009A6A84">
        <w:trPr>
          <w:trHeight w:val="438"/>
        </w:trPr>
        <w:tc>
          <w:tcPr>
            <w:tcW w:w="931" w:type="dxa"/>
            <w:gridSpan w:val="2"/>
            <w:vMerge w:val="restart"/>
            <w:tcBorders>
              <w:top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课程</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团队</w:t>
            </w:r>
          </w:p>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情况</w:t>
            </w: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姓名</w:t>
            </w:r>
          </w:p>
        </w:tc>
        <w:tc>
          <w:tcPr>
            <w:tcW w:w="1185" w:type="dxa"/>
            <w:tcBorders>
              <w:top w:val="single" w:sz="4" w:space="0" w:color="auto"/>
              <w:left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性别</w:t>
            </w: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出生年月</w:t>
            </w:r>
          </w:p>
        </w:tc>
        <w:tc>
          <w:tcPr>
            <w:tcW w:w="2758" w:type="dxa"/>
            <w:gridSpan w:val="2"/>
            <w:tcBorders>
              <w:top w:val="single" w:sz="4" w:space="0" w:color="auto"/>
              <w:left w:val="single" w:sz="4" w:space="0" w:color="auto"/>
              <w:bottom w:val="single" w:sz="4" w:space="0" w:color="auto"/>
            </w:tcBorders>
            <w:vAlign w:val="center"/>
          </w:tcPr>
          <w:p w:rsidR="009A6A84" w:rsidRDefault="00BF19A9">
            <w:pPr>
              <w:widowControl/>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职称</w:t>
            </w:r>
          </w:p>
        </w:tc>
      </w:tr>
      <w:tr w:rsidR="009A6A84">
        <w:trPr>
          <w:trHeight w:val="408"/>
        </w:trPr>
        <w:tc>
          <w:tcPr>
            <w:tcW w:w="931" w:type="dxa"/>
            <w:gridSpan w:val="2"/>
            <w:vMerge/>
            <w:tcBorders>
              <w:right w:val="single" w:sz="4" w:space="0" w:color="auto"/>
            </w:tcBorders>
            <w:vAlign w:val="center"/>
          </w:tcPr>
          <w:p w:rsidR="009A6A84" w:rsidRDefault="009A6A8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9A6A84" w:rsidRDefault="009A6A84">
            <w:pPr>
              <w:rPr>
                <w:rFonts w:asciiTheme="minorEastAsia" w:hAnsiTheme="minorEastAsia" w:cstheme="minorEastAsia"/>
                <w:szCs w:val="21"/>
              </w:rPr>
            </w:pPr>
          </w:p>
        </w:tc>
      </w:tr>
      <w:tr w:rsidR="009A6A84">
        <w:trPr>
          <w:trHeight w:val="396"/>
        </w:trPr>
        <w:tc>
          <w:tcPr>
            <w:tcW w:w="931" w:type="dxa"/>
            <w:gridSpan w:val="2"/>
            <w:vMerge/>
            <w:tcBorders>
              <w:right w:val="single" w:sz="4" w:space="0" w:color="auto"/>
            </w:tcBorders>
            <w:vAlign w:val="center"/>
          </w:tcPr>
          <w:p w:rsidR="009A6A84" w:rsidRDefault="009A6A8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9A6A84" w:rsidRDefault="009A6A84">
            <w:pPr>
              <w:rPr>
                <w:rFonts w:asciiTheme="minorEastAsia" w:hAnsiTheme="minorEastAsia" w:cstheme="minorEastAsia"/>
                <w:szCs w:val="21"/>
              </w:rPr>
            </w:pPr>
          </w:p>
        </w:tc>
      </w:tr>
      <w:tr w:rsidR="009A6A84">
        <w:trPr>
          <w:trHeight w:val="347"/>
        </w:trPr>
        <w:tc>
          <w:tcPr>
            <w:tcW w:w="931" w:type="dxa"/>
            <w:gridSpan w:val="2"/>
            <w:vMerge/>
            <w:tcBorders>
              <w:right w:val="single" w:sz="4" w:space="0" w:color="auto"/>
            </w:tcBorders>
            <w:vAlign w:val="center"/>
          </w:tcPr>
          <w:p w:rsidR="009A6A84" w:rsidRDefault="009A6A8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9A6A84" w:rsidRDefault="009A6A84">
            <w:pPr>
              <w:rPr>
                <w:rFonts w:asciiTheme="minorEastAsia" w:hAnsiTheme="minorEastAsia" w:cstheme="minorEastAsia"/>
                <w:szCs w:val="21"/>
              </w:rPr>
            </w:pPr>
          </w:p>
        </w:tc>
      </w:tr>
      <w:tr w:rsidR="009A6A84">
        <w:trPr>
          <w:trHeight w:val="447"/>
        </w:trPr>
        <w:tc>
          <w:tcPr>
            <w:tcW w:w="931" w:type="dxa"/>
            <w:gridSpan w:val="2"/>
            <w:vMerge/>
            <w:tcBorders>
              <w:bottom w:val="single" w:sz="4" w:space="0" w:color="auto"/>
              <w:right w:val="single" w:sz="4" w:space="0" w:color="auto"/>
            </w:tcBorders>
            <w:vAlign w:val="center"/>
          </w:tcPr>
          <w:p w:rsidR="009A6A84" w:rsidRDefault="009A6A8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9A6A84" w:rsidRDefault="009A6A8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9A6A84" w:rsidRDefault="009A6A84">
            <w:pPr>
              <w:rPr>
                <w:rFonts w:asciiTheme="minorEastAsia" w:hAnsiTheme="minorEastAsia" w:cstheme="minorEastAsia"/>
                <w:szCs w:val="21"/>
              </w:rPr>
            </w:pPr>
          </w:p>
        </w:tc>
      </w:tr>
    </w:tbl>
    <w:p w:rsidR="009A6A84" w:rsidRDefault="009A6A84">
      <w:pPr>
        <w:tabs>
          <w:tab w:val="left" w:pos="2700"/>
        </w:tabs>
        <w:adjustRightInd w:val="0"/>
        <w:snapToGrid w:val="0"/>
        <w:spacing w:line="360" w:lineRule="auto"/>
        <w:rPr>
          <w:rFonts w:asciiTheme="minorEastAsia" w:hAnsiTheme="minorEastAsia" w:cstheme="minorEastAsia"/>
          <w:b/>
          <w:sz w:val="24"/>
          <w:szCs w:val="21"/>
        </w:rPr>
      </w:pPr>
    </w:p>
    <w:p w:rsidR="009A6A84" w:rsidRDefault="00BF19A9">
      <w:pPr>
        <w:tabs>
          <w:tab w:val="left" w:pos="2700"/>
        </w:tabs>
        <w:adjustRightInd w:val="0"/>
        <w:snapToGrid w:val="0"/>
        <w:spacing w:line="360" w:lineRule="auto"/>
        <w:rPr>
          <w:rFonts w:asciiTheme="minorEastAsia" w:hAnsiTheme="minorEastAsia" w:cstheme="minorEastAsia"/>
          <w:b/>
          <w:sz w:val="24"/>
          <w:szCs w:val="21"/>
        </w:rPr>
      </w:pPr>
      <w:r>
        <w:rPr>
          <w:rFonts w:asciiTheme="minorEastAsia" w:hAnsiTheme="minorEastAsia" w:cstheme="minorEastAsia" w:hint="eastAsia"/>
          <w:b/>
          <w:sz w:val="24"/>
          <w:szCs w:val="21"/>
        </w:rPr>
        <w:lastRenderedPageBreak/>
        <w:t>二、项目竞争力阐述</w:t>
      </w:r>
    </w:p>
    <w:tbl>
      <w:tblPr>
        <w:tblpPr w:leftFromText="180" w:rightFromText="180" w:vertAnchor="text" w:horzAnchor="margin" w:tblpXSpec="center" w:tblpY="230"/>
        <w:tblW w:w="8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2"/>
      </w:tblGrid>
      <w:tr w:rsidR="009A6A84">
        <w:trPr>
          <w:trHeight w:val="1833"/>
        </w:trPr>
        <w:tc>
          <w:tcPr>
            <w:tcW w:w="8502" w:type="dxa"/>
            <w:tcBorders>
              <w:top w:val="single" w:sz="4" w:space="0" w:color="auto"/>
              <w:left w:val="single" w:sz="2" w:space="0" w:color="000000"/>
              <w:bottom w:val="single" w:sz="2" w:space="0" w:color="000000"/>
              <w:right w:val="single" w:sz="2" w:space="0" w:color="000000"/>
              <w:tl2br w:val="nil"/>
              <w:tr2bl w:val="nil"/>
            </w:tcBorders>
          </w:tcPr>
          <w:p w:rsidR="009A6A84" w:rsidRDefault="00BF19A9">
            <w:pPr>
              <w:adjustRightInd w:val="0"/>
              <w:snapToGrid w:val="0"/>
              <w:spacing w:line="360" w:lineRule="auto"/>
              <w:ind w:firstLineChars="200" w:firstLine="420"/>
              <w:jc w:val="left"/>
              <w:rPr>
                <w:rFonts w:ascii="楷体" w:eastAsia="楷体"/>
              </w:rPr>
            </w:pPr>
            <w:r>
              <w:rPr>
                <w:rFonts w:ascii="楷体" w:eastAsia="楷体" w:hint="eastAsia"/>
              </w:rPr>
              <w:t>本课程的主要特色、影响力分析，国内外同类课程比较及作为在线课程的优势。</w:t>
            </w:r>
          </w:p>
          <w:p w:rsidR="009A6A84" w:rsidRDefault="009A6A84">
            <w:pPr>
              <w:adjustRightInd w:val="0"/>
              <w:snapToGrid w:val="0"/>
              <w:spacing w:line="360" w:lineRule="auto"/>
              <w:ind w:firstLineChars="150" w:firstLine="315"/>
              <w:jc w:val="left"/>
              <w:rPr>
                <w:rFonts w:ascii="楷体" w:eastAsia="楷体"/>
              </w:rPr>
            </w:pPr>
          </w:p>
          <w:p w:rsidR="009A6A84" w:rsidRDefault="009A6A84">
            <w:pPr>
              <w:adjustRightInd w:val="0"/>
              <w:snapToGrid w:val="0"/>
              <w:spacing w:line="360" w:lineRule="auto"/>
              <w:ind w:firstLineChars="150" w:firstLine="315"/>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ind w:firstLineChars="150" w:firstLine="315"/>
              <w:jc w:val="left"/>
              <w:rPr>
                <w:rFonts w:ascii="楷体" w:eastAsia="楷体"/>
              </w:rPr>
            </w:pPr>
          </w:p>
          <w:p w:rsidR="009A6A84" w:rsidRDefault="009A6A84">
            <w:pPr>
              <w:adjustRightInd w:val="0"/>
              <w:snapToGrid w:val="0"/>
              <w:spacing w:line="360" w:lineRule="auto"/>
              <w:ind w:firstLineChars="150" w:firstLine="315"/>
              <w:jc w:val="left"/>
              <w:rPr>
                <w:rFonts w:ascii="楷体" w:eastAsia="楷体"/>
              </w:rPr>
            </w:pPr>
          </w:p>
        </w:tc>
      </w:tr>
    </w:tbl>
    <w:p w:rsidR="009A6A84" w:rsidRDefault="009A6A84">
      <w:pPr>
        <w:tabs>
          <w:tab w:val="left" w:pos="2700"/>
        </w:tabs>
        <w:adjustRightInd w:val="0"/>
        <w:snapToGrid w:val="0"/>
        <w:spacing w:line="360" w:lineRule="auto"/>
        <w:rPr>
          <w:rFonts w:asciiTheme="minorEastAsia" w:hAnsiTheme="minorEastAsia" w:cstheme="minorEastAsia"/>
          <w:b/>
          <w:szCs w:val="18"/>
        </w:rPr>
      </w:pPr>
    </w:p>
    <w:p w:rsidR="009A6A84" w:rsidRDefault="00BF19A9">
      <w:pPr>
        <w:numPr>
          <w:ilvl w:val="0"/>
          <w:numId w:val="4"/>
        </w:numPr>
        <w:tabs>
          <w:tab w:val="left" w:pos="2700"/>
        </w:tabs>
        <w:adjustRightInd w:val="0"/>
        <w:snapToGrid w:val="0"/>
        <w:spacing w:line="360" w:lineRule="auto"/>
        <w:rPr>
          <w:rFonts w:asciiTheme="minorEastAsia" w:hAnsiTheme="minorEastAsia" w:cstheme="minorEastAsia"/>
          <w:b/>
          <w:sz w:val="24"/>
          <w:szCs w:val="21"/>
        </w:rPr>
      </w:pPr>
      <w:r>
        <w:rPr>
          <w:rFonts w:asciiTheme="minorEastAsia" w:hAnsiTheme="minorEastAsia" w:cstheme="minorEastAsia" w:hint="eastAsia"/>
          <w:b/>
          <w:sz w:val="24"/>
          <w:szCs w:val="21"/>
        </w:rPr>
        <w:t>项目已有基础阐述</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6"/>
      </w:tblGrid>
      <w:tr w:rsidR="009A6A84">
        <w:trPr>
          <w:trHeight w:val="1790"/>
          <w:jc w:val="center"/>
        </w:trPr>
        <w:tc>
          <w:tcPr>
            <w:tcW w:w="8516" w:type="dxa"/>
            <w:tcBorders>
              <w:top w:val="single" w:sz="4" w:space="0" w:color="auto"/>
              <w:left w:val="single" w:sz="2" w:space="0" w:color="000000"/>
              <w:bottom w:val="single" w:sz="2" w:space="0" w:color="000000"/>
              <w:right w:val="single" w:sz="2" w:space="0" w:color="000000"/>
              <w:tl2br w:val="nil"/>
              <w:tr2bl w:val="nil"/>
            </w:tcBorders>
          </w:tcPr>
          <w:p w:rsidR="009A6A84" w:rsidRDefault="00BF19A9">
            <w:pPr>
              <w:adjustRightInd w:val="0"/>
              <w:snapToGrid w:val="0"/>
              <w:spacing w:line="360" w:lineRule="auto"/>
              <w:ind w:firstLineChars="200" w:firstLine="420"/>
              <w:jc w:val="left"/>
              <w:rPr>
                <w:rFonts w:ascii="楷体" w:eastAsia="楷体"/>
              </w:rPr>
            </w:pPr>
            <w:r>
              <w:rPr>
                <w:rFonts w:ascii="楷体" w:eastAsia="楷体" w:hint="eastAsia"/>
              </w:rPr>
              <w:t>1.本课程目前线下课程开设时间、授课对象、授课人数；</w:t>
            </w:r>
          </w:p>
          <w:p w:rsidR="009A6A84" w:rsidRDefault="00BF19A9">
            <w:pPr>
              <w:adjustRightInd w:val="0"/>
              <w:snapToGrid w:val="0"/>
              <w:spacing w:line="360" w:lineRule="auto"/>
              <w:ind w:firstLineChars="200" w:firstLine="420"/>
              <w:jc w:val="left"/>
              <w:rPr>
                <w:rFonts w:ascii="楷体" w:eastAsia="楷体"/>
              </w:rPr>
            </w:pPr>
            <w:r>
              <w:rPr>
                <w:rFonts w:ascii="楷体" w:eastAsia="楷体" w:hint="eastAsia"/>
              </w:rPr>
              <w:t>2.已有教学资源，包括PPT、教学视频类资源、自编教材、课程题库等；</w:t>
            </w:r>
          </w:p>
          <w:p w:rsidR="009A6A84" w:rsidRDefault="00BF19A9">
            <w:pPr>
              <w:adjustRightInd w:val="0"/>
              <w:snapToGrid w:val="0"/>
              <w:spacing w:line="360" w:lineRule="auto"/>
              <w:ind w:firstLineChars="200" w:firstLine="420"/>
              <w:jc w:val="left"/>
              <w:rPr>
                <w:rFonts w:ascii="楷体" w:eastAsia="楷体"/>
              </w:rPr>
            </w:pPr>
            <w:r>
              <w:rPr>
                <w:rFonts w:ascii="楷体" w:eastAsia="楷体" w:hint="eastAsia"/>
              </w:rPr>
              <w:t>3.目前线下课程已获得国家级课程建设项目情况。</w:t>
            </w:r>
          </w:p>
          <w:p w:rsidR="009A6A84" w:rsidRDefault="009A6A84">
            <w:pPr>
              <w:adjustRightInd w:val="0"/>
              <w:snapToGrid w:val="0"/>
              <w:spacing w:line="360" w:lineRule="auto"/>
              <w:ind w:firstLineChars="200" w:firstLine="420"/>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jc w:val="left"/>
              <w:rPr>
                <w:rFonts w:ascii="楷体" w:eastAsia="楷体"/>
              </w:rPr>
            </w:pPr>
          </w:p>
          <w:p w:rsidR="009A6A84" w:rsidRDefault="009A6A84">
            <w:pPr>
              <w:adjustRightInd w:val="0"/>
              <w:snapToGrid w:val="0"/>
              <w:spacing w:line="360" w:lineRule="auto"/>
              <w:ind w:firstLineChars="150" w:firstLine="315"/>
              <w:jc w:val="left"/>
              <w:rPr>
                <w:rFonts w:ascii="Garamond" w:eastAsia="仿宋" w:hAnsi="Garamond"/>
              </w:rPr>
            </w:pPr>
          </w:p>
        </w:tc>
      </w:tr>
    </w:tbl>
    <w:p w:rsidR="009A6A84" w:rsidRDefault="009A6A84">
      <w:pPr>
        <w:spacing w:line="360" w:lineRule="auto"/>
        <w:rPr>
          <w:rFonts w:ascii="宋体" w:hAnsi="宋体"/>
          <w:b/>
          <w:szCs w:val="21"/>
        </w:rPr>
      </w:pPr>
    </w:p>
    <w:p w:rsidR="009A6A84" w:rsidRDefault="00BF19A9">
      <w:pPr>
        <w:spacing w:afterLines="50" w:after="156" w:line="420" w:lineRule="exact"/>
        <w:rPr>
          <w:rFonts w:asciiTheme="minorEastAsia" w:hAnsiTheme="minorEastAsia" w:cstheme="minorEastAsia"/>
          <w:b/>
          <w:sz w:val="24"/>
          <w:szCs w:val="21"/>
        </w:rPr>
      </w:pPr>
      <w:r>
        <w:rPr>
          <w:rFonts w:asciiTheme="minorEastAsia" w:hAnsiTheme="minorEastAsia" w:cstheme="minorEastAsia" w:hint="eastAsia"/>
          <w:b/>
          <w:sz w:val="24"/>
          <w:szCs w:val="21"/>
        </w:rPr>
        <w:lastRenderedPageBreak/>
        <w:t>四、项目建设思路及方案</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34"/>
      </w:tblGrid>
      <w:tr w:rsidR="009A6A84">
        <w:trPr>
          <w:trHeight w:val="3392"/>
          <w:jc w:val="center"/>
        </w:trPr>
        <w:tc>
          <w:tcPr>
            <w:tcW w:w="8534" w:type="dxa"/>
            <w:tcBorders>
              <w:top w:val="single" w:sz="4" w:space="0" w:color="auto"/>
              <w:left w:val="single" w:sz="2" w:space="0" w:color="000000"/>
              <w:bottom w:val="single" w:sz="2" w:space="0" w:color="000000"/>
              <w:right w:val="single" w:sz="2" w:space="0" w:color="000000"/>
            </w:tcBorders>
          </w:tcPr>
          <w:p w:rsidR="009A6A84" w:rsidRDefault="00BF19A9">
            <w:pPr>
              <w:adjustRightInd w:val="0"/>
              <w:snapToGrid w:val="0"/>
              <w:ind w:firstLineChars="200" w:firstLine="420"/>
              <w:rPr>
                <w:rFonts w:ascii="楷体" w:eastAsia="楷体" w:hAnsi="楷体"/>
              </w:rPr>
            </w:pPr>
            <w:r>
              <w:rPr>
                <w:rFonts w:ascii="楷体" w:eastAsia="楷体" w:hAnsi="楷体" w:hint="eastAsia"/>
              </w:rPr>
              <w:t>在线课程建设计划、课程目标及课程大纲、课程进度安排及重点章节设置、团队分工、课程建设推进，其中课程大纲、进度安排、课程建设推进</w:t>
            </w:r>
            <w:proofErr w:type="gramStart"/>
            <w:r>
              <w:rPr>
                <w:rFonts w:ascii="楷体" w:eastAsia="楷体" w:hAnsi="楷体" w:hint="eastAsia"/>
              </w:rPr>
              <w:t>表按照</w:t>
            </w:r>
            <w:proofErr w:type="gramEnd"/>
            <w:r>
              <w:rPr>
                <w:rFonts w:ascii="楷体" w:eastAsia="楷体" w:hAnsi="楷体" w:hint="eastAsia"/>
              </w:rPr>
              <w:t>以下要求与格式填写：</w:t>
            </w:r>
          </w:p>
          <w:p w:rsidR="009A6A84" w:rsidRDefault="00BF19A9">
            <w:pPr>
              <w:adjustRightInd w:val="0"/>
              <w:snapToGrid w:val="0"/>
              <w:rPr>
                <w:rFonts w:ascii="楷体" w:eastAsia="楷体" w:hAnsi="楷体"/>
              </w:rPr>
            </w:pPr>
            <w:r>
              <w:rPr>
                <w:rFonts w:ascii="楷体" w:eastAsia="楷体" w:hAnsi="楷体" w:hint="eastAsia"/>
              </w:rPr>
              <w:t>1.在线课程大纲要求</w:t>
            </w:r>
          </w:p>
          <w:p w:rsidR="009A6A84" w:rsidRDefault="00BF19A9">
            <w:pPr>
              <w:adjustRightInd w:val="0"/>
              <w:snapToGrid w:val="0"/>
              <w:rPr>
                <w:rFonts w:ascii="楷体" w:eastAsia="楷体" w:hAnsi="楷体"/>
              </w:rPr>
            </w:pPr>
            <w:r>
              <w:rPr>
                <w:rFonts w:ascii="楷体" w:eastAsia="楷体" w:hAnsi="楷体" w:hint="eastAsia"/>
              </w:rPr>
              <w:t>（1）课程详细描述；（2）课程负责人简介；（3）课程教师简介；（4）课程学习目标；（5）课程</w:t>
            </w:r>
            <w:r>
              <w:rPr>
                <w:rFonts w:ascii="楷体" w:eastAsia="楷体" w:hAnsi="楷体"/>
              </w:rPr>
              <w:t>目录；</w:t>
            </w:r>
            <w:r>
              <w:rPr>
                <w:rFonts w:ascii="楷体" w:eastAsia="楷体" w:hAnsi="楷体" w:hint="eastAsia"/>
              </w:rPr>
              <w:t>（</w:t>
            </w:r>
            <w:r>
              <w:rPr>
                <w:rFonts w:ascii="楷体" w:eastAsia="楷体" w:hAnsi="楷体"/>
              </w:rPr>
              <w:t>6</w:t>
            </w:r>
            <w:r>
              <w:rPr>
                <w:rFonts w:ascii="楷体" w:eastAsia="楷体" w:hAnsi="楷体" w:hint="eastAsia"/>
              </w:rPr>
              <w:t>）课程形式与教学方法；（</w:t>
            </w:r>
            <w:r>
              <w:rPr>
                <w:rFonts w:ascii="楷体" w:eastAsia="楷体" w:hAnsi="楷体"/>
              </w:rPr>
              <w:t>7</w:t>
            </w:r>
            <w:r>
              <w:rPr>
                <w:rFonts w:ascii="楷体" w:eastAsia="楷体" w:hAnsi="楷体" w:hint="eastAsia"/>
              </w:rPr>
              <w:t>）课程考核方式；（</w:t>
            </w:r>
            <w:r>
              <w:rPr>
                <w:rFonts w:ascii="楷体" w:eastAsia="楷体" w:hAnsi="楷体"/>
              </w:rPr>
              <w:t>8</w:t>
            </w:r>
            <w:r>
              <w:rPr>
                <w:rFonts w:ascii="楷体" w:eastAsia="楷体" w:hAnsi="楷体" w:hint="eastAsia"/>
              </w:rPr>
              <w:t xml:space="preserve">）所需课程资源（如：教材等）。   </w:t>
            </w:r>
          </w:p>
          <w:p w:rsidR="009A6A84" w:rsidRDefault="00BF19A9">
            <w:pPr>
              <w:adjustRightInd w:val="0"/>
              <w:snapToGrid w:val="0"/>
              <w:rPr>
                <w:rFonts w:ascii="楷体" w:eastAsia="楷体" w:hAnsi="楷体"/>
              </w:rPr>
            </w:pPr>
            <w:r>
              <w:rPr>
                <w:rFonts w:ascii="楷体" w:eastAsia="楷体" w:hAnsi="楷体" w:hint="eastAsia"/>
              </w:rPr>
              <w:t>2.在线课程进度表</w:t>
            </w:r>
          </w:p>
          <w:p w:rsidR="009A6A84" w:rsidRDefault="00BF19A9">
            <w:pPr>
              <w:adjustRightInd w:val="0"/>
              <w:snapToGrid w:val="0"/>
              <w:rPr>
                <w:rFonts w:ascii="楷体" w:eastAsia="楷体" w:hAnsi="楷体"/>
              </w:rPr>
            </w:pPr>
            <w:r>
              <w:rPr>
                <w:rFonts w:ascii="楷体" w:eastAsia="楷体" w:hAnsi="楷体" w:hint="eastAsia"/>
              </w:rPr>
              <w:t>（1）课程进度表按周列出，标出周主题；（2）每周教学内容按视频题目列出；（3）按序列出考试时间安排。</w:t>
            </w:r>
          </w:p>
          <w:p w:rsidR="009A6A84" w:rsidRDefault="00BF19A9">
            <w:pPr>
              <w:adjustRightInd w:val="0"/>
              <w:snapToGrid w:val="0"/>
              <w:rPr>
                <w:rFonts w:ascii="楷体" w:eastAsia="楷体" w:hAnsi="楷体"/>
              </w:rPr>
            </w:pPr>
            <w:r>
              <w:rPr>
                <w:rFonts w:ascii="楷体" w:eastAsia="楷体" w:hAnsi="楷体" w:hint="eastAsia"/>
              </w:rPr>
              <w:t>3.在线课程建设推进时间表</w:t>
            </w:r>
          </w:p>
          <w:p w:rsidR="009A6A84" w:rsidRDefault="00BF19A9">
            <w:pPr>
              <w:adjustRightInd w:val="0"/>
              <w:snapToGrid w:val="0"/>
              <w:rPr>
                <w:rFonts w:ascii="楷体" w:eastAsia="楷体" w:hAnsi="楷体"/>
              </w:rPr>
            </w:pPr>
            <w:r>
              <w:rPr>
                <w:rFonts w:ascii="楷体" w:eastAsia="楷体" w:hAnsi="楷体" w:hint="eastAsia"/>
              </w:rPr>
              <w:t>立项通过评审后，请教师结合自身时间规划，给出具体的在线课程建设推进时间表，包括签署课程开发协议的时间、课程录制的时间等。</w:t>
            </w:r>
          </w:p>
          <w:p w:rsidR="009A6A84" w:rsidRDefault="009A6A84">
            <w:pPr>
              <w:adjustRightInd w:val="0"/>
              <w:snapToGrid w:val="0"/>
              <w:rPr>
                <w:rFonts w:ascii="楷体" w:eastAsia="楷体" w:hAnsi="楷体"/>
              </w:rPr>
            </w:pPr>
          </w:p>
          <w:p w:rsidR="009A6A84" w:rsidRDefault="009A6A84">
            <w:pPr>
              <w:adjustRightInd w:val="0"/>
              <w:snapToGrid w:val="0"/>
              <w:rPr>
                <w:rFonts w:ascii="楷体" w:eastAsia="楷体" w:hAnsi="楷体"/>
              </w:rPr>
            </w:pPr>
          </w:p>
          <w:p w:rsidR="009A6A84" w:rsidRDefault="009A6A84">
            <w:pPr>
              <w:adjustRightInd w:val="0"/>
              <w:snapToGrid w:val="0"/>
              <w:rPr>
                <w:rFonts w:ascii="楷体" w:eastAsia="楷体" w:hAnsi="楷体"/>
              </w:rPr>
            </w:pPr>
          </w:p>
          <w:p w:rsidR="009A6A84" w:rsidRDefault="009A6A84">
            <w:pPr>
              <w:spacing w:line="420" w:lineRule="exact"/>
            </w:pPr>
          </w:p>
        </w:tc>
      </w:tr>
    </w:tbl>
    <w:p w:rsidR="009A6A84" w:rsidRDefault="00BF19A9">
      <w:pPr>
        <w:spacing w:afterLines="50" w:after="156" w:line="420" w:lineRule="exact"/>
        <w:rPr>
          <w:rFonts w:asciiTheme="minorEastAsia" w:hAnsiTheme="minorEastAsia" w:cstheme="minorEastAsia"/>
          <w:b/>
          <w:sz w:val="24"/>
          <w:szCs w:val="21"/>
        </w:rPr>
      </w:pPr>
      <w:r>
        <w:rPr>
          <w:rFonts w:asciiTheme="minorEastAsia" w:hAnsiTheme="minorEastAsia" w:cstheme="minorEastAsia" w:hint="eastAsia"/>
          <w:b/>
          <w:sz w:val="24"/>
          <w:szCs w:val="21"/>
        </w:rPr>
        <w:t>五、风险与可行性评估</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6"/>
      </w:tblGrid>
      <w:tr w:rsidR="009A6A84">
        <w:trPr>
          <w:trHeight w:val="1790"/>
          <w:jc w:val="center"/>
        </w:trPr>
        <w:tc>
          <w:tcPr>
            <w:tcW w:w="8516" w:type="dxa"/>
            <w:tcBorders>
              <w:top w:val="single" w:sz="4" w:space="0" w:color="auto"/>
              <w:left w:val="single" w:sz="2" w:space="0" w:color="000000"/>
              <w:bottom w:val="single" w:sz="2" w:space="0" w:color="000000"/>
              <w:right w:val="single" w:sz="2" w:space="0" w:color="000000"/>
              <w:tl2br w:val="nil"/>
              <w:tr2bl w:val="nil"/>
            </w:tcBorders>
          </w:tcPr>
          <w:p w:rsidR="009A6A84" w:rsidRDefault="00BF19A9">
            <w:pPr>
              <w:adjustRightInd w:val="0"/>
              <w:snapToGrid w:val="0"/>
              <w:spacing w:before="240"/>
              <w:ind w:firstLineChars="200" w:firstLine="420"/>
              <w:rPr>
                <w:rFonts w:ascii="楷体" w:eastAsia="楷体"/>
              </w:rPr>
            </w:pPr>
            <w:r>
              <w:rPr>
                <w:rFonts w:ascii="楷体" w:eastAsia="楷体" w:hint="eastAsia"/>
              </w:rPr>
              <w:t>请预估课程建设过程中可能存在的风险，并给出可行的解决方案。</w:t>
            </w: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楷体" w:eastAsia="楷体"/>
              </w:rPr>
            </w:pPr>
          </w:p>
          <w:p w:rsidR="009A6A84" w:rsidRDefault="009A6A84">
            <w:pPr>
              <w:adjustRightInd w:val="0"/>
              <w:snapToGrid w:val="0"/>
              <w:jc w:val="left"/>
              <w:rPr>
                <w:rFonts w:ascii="Garamond" w:eastAsia="仿宋" w:hAnsi="Garamond"/>
              </w:rPr>
            </w:pPr>
          </w:p>
        </w:tc>
      </w:tr>
    </w:tbl>
    <w:p w:rsidR="009A6A84" w:rsidRDefault="00BF19A9">
      <w:pPr>
        <w:spacing w:afterLines="50" w:after="156" w:line="420" w:lineRule="exact"/>
        <w:rPr>
          <w:rFonts w:asciiTheme="minorEastAsia" w:hAnsiTheme="minorEastAsia" w:cstheme="minorEastAsia"/>
          <w:b/>
          <w:sz w:val="24"/>
          <w:szCs w:val="21"/>
        </w:rPr>
      </w:pPr>
      <w:r>
        <w:rPr>
          <w:rFonts w:asciiTheme="minorEastAsia" w:hAnsiTheme="minorEastAsia" w:cstheme="minorEastAsia" w:hint="eastAsia"/>
          <w:b/>
          <w:sz w:val="24"/>
          <w:szCs w:val="21"/>
        </w:rPr>
        <w:t>六、承诺与责任</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6"/>
      </w:tblGrid>
      <w:tr w:rsidR="009A6A84">
        <w:trPr>
          <w:jc w:val="center"/>
        </w:trPr>
        <w:tc>
          <w:tcPr>
            <w:tcW w:w="8506" w:type="dxa"/>
            <w:tcBorders>
              <w:tl2br w:val="nil"/>
              <w:tr2bl w:val="nil"/>
            </w:tcBorders>
          </w:tcPr>
          <w:p w:rsidR="009A6A84" w:rsidRDefault="00BF19A9">
            <w:pPr>
              <w:adjustRightInd w:val="0"/>
              <w:snapToGrid w:val="0"/>
              <w:spacing w:before="240" w:line="360" w:lineRule="auto"/>
              <w:ind w:firstLineChars="200" w:firstLine="420"/>
              <w:rPr>
                <w:rFonts w:ascii="楷体" w:eastAsia="楷体"/>
              </w:rPr>
            </w:pPr>
            <w:r>
              <w:rPr>
                <w:rFonts w:ascii="楷体" w:eastAsia="楷体" w:hint="eastAsia"/>
              </w:rPr>
              <w:t>1.课程负责人保证课程资源内容不存在政治性、思想性、科学性和规范性问题；</w:t>
            </w:r>
          </w:p>
          <w:p w:rsidR="009A6A84" w:rsidRDefault="00BF19A9">
            <w:pPr>
              <w:adjustRightInd w:val="0"/>
              <w:snapToGrid w:val="0"/>
              <w:spacing w:line="360" w:lineRule="auto"/>
              <w:ind w:firstLineChars="200" w:firstLine="420"/>
              <w:rPr>
                <w:rFonts w:ascii="楷体" w:eastAsia="楷体"/>
              </w:rPr>
            </w:pPr>
            <w:r>
              <w:rPr>
                <w:rFonts w:ascii="楷体" w:eastAsia="楷体" w:hint="eastAsia"/>
              </w:rPr>
              <w:t>2.课程负责人保证申报所使用的课程资源知识产权清晰，无侵权使用的情况；</w:t>
            </w:r>
          </w:p>
          <w:p w:rsidR="009A6A84" w:rsidRDefault="00BF19A9">
            <w:pPr>
              <w:adjustRightInd w:val="0"/>
              <w:snapToGrid w:val="0"/>
              <w:spacing w:line="360" w:lineRule="auto"/>
              <w:ind w:firstLineChars="200" w:firstLine="420"/>
              <w:rPr>
                <w:rFonts w:ascii="楷体" w:eastAsia="楷体"/>
              </w:rPr>
            </w:pPr>
            <w:r>
              <w:rPr>
                <w:rFonts w:ascii="楷体" w:eastAsia="楷体" w:hint="eastAsia"/>
              </w:rPr>
              <w:t>3.课程负责人保证课程资源及申报材料不涉及国家安全和保密的相关规定，可以在网络上公开传播与使用；</w:t>
            </w:r>
          </w:p>
          <w:p w:rsidR="009A6A84" w:rsidRDefault="00BF19A9">
            <w:pPr>
              <w:adjustRightInd w:val="0"/>
              <w:snapToGrid w:val="0"/>
              <w:spacing w:line="360" w:lineRule="auto"/>
              <w:ind w:firstLineChars="200" w:firstLine="420"/>
              <w:rPr>
                <w:rFonts w:ascii="楷体" w:eastAsia="楷体"/>
              </w:rPr>
            </w:pPr>
            <w:r>
              <w:rPr>
                <w:rFonts w:ascii="楷体" w:eastAsia="楷体" w:hint="eastAsia"/>
              </w:rPr>
              <w:t>4.自愿参加</w:t>
            </w:r>
            <w:proofErr w:type="gramStart"/>
            <w:r>
              <w:rPr>
                <w:rFonts w:ascii="楷体" w:eastAsia="楷体" w:hint="eastAsia"/>
              </w:rPr>
              <w:t>深圳市优课在线</w:t>
            </w:r>
            <w:proofErr w:type="gramEnd"/>
            <w:r>
              <w:rPr>
                <w:rFonts w:ascii="楷体" w:eastAsia="楷体" w:hint="eastAsia"/>
              </w:rPr>
              <w:t xml:space="preserve">教育有限公司课程立项申报工作。                </w:t>
            </w:r>
          </w:p>
          <w:p w:rsidR="009A6A84" w:rsidRDefault="00BF19A9">
            <w:pPr>
              <w:adjustRightInd w:val="0"/>
              <w:snapToGrid w:val="0"/>
              <w:spacing w:line="360" w:lineRule="auto"/>
              <w:ind w:firstLineChars="200" w:firstLine="420"/>
              <w:rPr>
                <w:rFonts w:ascii="楷体" w:eastAsia="楷体"/>
              </w:rPr>
            </w:pPr>
            <w:r>
              <w:rPr>
                <w:rFonts w:ascii="楷体" w:eastAsia="楷体" w:hint="eastAsia"/>
              </w:rPr>
              <w:t xml:space="preserve">                     </w:t>
            </w:r>
          </w:p>
          <w:p w:rsidR="009A6A84" w:rsidRDefault="009A6A84">
            <w:pPr>
              <w:adjustRightInd w:val="0"/>
              <w:snapToGrid w:val="0"/>
              <w:spacing w:line="360" w:lineRule="auto"/>
              <w:ind w:firstLineChars="200" w:firstLine="420"/>
              <w:rPr>
                <w:rFonts w:ascii="楷体" w:eastAsia="楷体"/>
              </w:rPr>
            </w:pPr>
          </w:p>
          <w:p w:rsidR="009A6A84" w:rsidRDefault="00BF19A9">
            <w:pPr>
              <w:adjustRightInd w:val="0"/>
              <w:snapToGrid w:val="0"/>
              <w:spacing w:line="360" w:lineRule="auto"/>
              <w:ind w:firstLineChars="200" w:firstLine="420"/>
              <w:rPr>
                <w:rFonts w:ascii="楷体" w:eastAsia="楷体"/>
              </w:rPr>
            </w:pPr>
            <w:r>
              <w:rPr>
                <w:rFonts w:ascii="楷体" w:eastAsia="楷体" w:hint="eastAsia"/>
              </w:rPr>
              <w:t xml:space="preserve">                  </w:t>
            </w:r>
            <w:r>
              <w:rPr>
                <w:rFonts w:ascii="楷体" w:eastAsia="楷体"/>
              </w:rPr>
              <w:t xml:space="preserve">                     </w:t>
            </w:r>
            <w:r>
              <w:rPr>
                <w:rFonts w:ascii="楷体" w:eastAsia="楷体" w:hint="eastAsia"/>
              </w:rPr>
              <w:t xml:space="preserve"> 课程负责人签字：</w:t>
            </w:r>
          </w:p>
          <w:p w:rsidR="009A6A84" w:rsidRDefault="00BF19A9">
            <w:pPr>
              <w:adjustRightInd w:val="0"/>
              <w:snapToGrid w:val="0"/>
              <w:spacing w:line="360" w:lineRule="auto"/>
              <w:ind w:firstLineChars="200" w:firstLine="420"/>
              <w:rPr>
                <w:rFonts w:ascii="楷体" w:eastAsia="楷体"/>
                <w:sz w:val="24"/>
              </w:rPr>
            </w:pPr>
            <w:r>
              <w:rPr>
                <w:rFonts w:ascii="楷体" w:eastAsia="楷体" w:hint="eastAsia"/>
              </w:rPr>
              <w:t xml:space="preserve">                                   </w:t>
            </w:r>
            <w:r>
              <w:rPr>
                <w:rFonts w:ascii="楷体" w:eastAsia="楷体"/>
              </w:rPr>
              <w:t xml:space="preserve">               </w:t>
            </w:r>
            <w:r>
              <w:rPr>
                <w:rFonts w:ascii="楷体" w:eastAsia="楷体" w:hint="eastAsia"/>
              </w:rPr>
              <w:t>日期：</w:t>
            </w:r>
          </w:p>
        </w:tc>
      </w:tr>
    </w:tbl>
    <w:p w:rsidR="009A6A84" w:rsidRDefault="00BF19A9">
      <w:pPr>
        <w:spacing w:line="360" w:lineRule="auto"/>
        <w:rPr>
          <w:rFonts w:ascii="宋体" w:cs="黑体"/>
          <w:b/>
          <w:sz w:val="24"/>
        </w:rPr>
      </w:pPr>
      <w:r>
        <w:rPr>
          <w:rFonts w:ascii="宋体" w:cs="黑体" w:hint="eastAsia"/>
          <w:b/>
          <w:sz w:val="24"/>
        </w:rPr>
        <w:lastRenderedPageBreak/>
        <w:t>七、评审意见</w:t>
      </w:r>
    </w:p>
    <w:tbl>
      <w:tblPr>
        <w:tblStyle w:val="ac"/>
        <w:tblW w:w="8897" w:type="dxa"/>
        <w:tblLayout w:type="fixed"/>
        <w:tblLook w:val="04A0" w:firstRow="1" w:lastRow="0" w:firstColumn="1" w:lastColumn="0" w:noHBand="0" w:noVBand="1"/>
      </w:tblPr>
      <w:tblGrid>
        <w:gridCol w:w="675"/>
        <w:gridCol w:w="8222"/>
      </w:tblGrid>
      <w:tr w:rsidR="009A6A84">
        <w:trPr>
          <w:cantSplit/>
          <w:trHeight w:val="1134"/>
        </w:trPr>
        <w:tc>
          <w:tcPr>
            <w:tcW w:w="675" w:type="dxa"/>
            <w:textDirection w:val="tbRlV"/>
          </w:tcPr>
          <w:p w:rsidR="009A6A84" w:rsidRDefault="00BF19A9">
            <w:pPr>
              <w:spacing w:line="360" w:lineRule="auto"/>
              <w:ind w:left="113" w:right="113"/>
              <w:jc w:val="center"/>
              <w:rPr>
                <w:rFonts w:asciiTheme="minorEastAsia" w:hAnsiTheme="minorEastAsia"/>
                <w:b/>
                <w:sz w:val="24"/>
              </w:rPr>
            </w:pPr>
            <w:r>
              <w:rPr>
                <w:rFonts w:ascii="宋体" w:hAnsi="宋体" w:cs="宋体" w:hint="eastAsia"/>
                <w:b/>
                <w:bCs/>
                <w:sz w:val="24"/>
              </w:rPr>
              <w:t>学校意见</w:t>
            </w:r>
          </w:p>
        </w:tc>
        <w:tc>
          <w:tcPr>
            <w:tcW w:w="8222" w:type="dxa"/>
          </w:tcPr>
          <w:p w:rsidR="009A6A84" w:rsidRDefault="009A6A84">
            <w:pPr>
              <w:adjustRightInd w:val="0"/>
              <w:snapToGrid w:val="0"/>
              <w:spacing w:before="240" w:line="360" w:lineRule="auto"/>
              <w:ind w:firstLineChars="200" w:firstLine="420"/>
              <w:rPr>
                <w:rFonts w:ascii="楷体" w:eastAsia="楷体"/>
              </w:rPr>
            </w:pPr>
          </w:p>
          <w:p w:rsidR="009A6A84" w:rsidRDefault="009A6A84">
            <w:pPr>
              <w:adjustRightInd w:val="0"/>
              <w:snapToGrid w:val="0"/>
              <w:spacing w:before="240" w:line="360" w:lineRule="auto"/>
              <w:ind w:firstLineChars="200" w:firstLine="420"/>
              <w:rPr>
                <w:rFonts w:ascii="楷体" w:eastAsia="楷体"/>
              </w:rPr>
            </w:pPr>
          </w:p>
          <w:p w:rsidR="009A6A84" w:rsidRDefault="009A6A84">
            <w:pPr>
              <w:adjustRightInd w:val="0"/>
              <w:snapToGrid w:val="0"/>
              <w:spacing w:before="240" w:line="360" w:lineRule="auto"/>
              <w:ind w:firstLineChars="200" w:firstLine="420"/>
              <w:rPr>
                <w:rFonts w:ascii="楷体" w:eastAsia="楷体"/>
              </w:rPr>
            </w:pPr>
          </w:p>
          <w:p w:rsidR="009A6A84" w:rsidRDefault="009A6A84">
            <w:pPr>
              <w:adjustRightInd w:val="0"/>
              <w:snapToGrid w:val="0"/>
              <w:spacing w:before="240" w:line="360" w:lineRule="auto"/>
              <w:rPr>
                <w:rFonts w:ascii="楷体" w:eastAsia="楷体"/>
              </w:rPr>
            </w:pPr>
          </w:p>
          <w:p w:rsidR="009A6A84" w:rsidRDefault="00BF19A9">
            <w:pPr>
              <w:adjustRightInd w:val="0"/>
              <w:snapToGrid w:val="0"/>
              <w:spacing w:before="240" w:line="360" w:lineRule="auto"/>
              <w:ind w:firstLineChars="200" w:firstLine="420"/>
              <w:rPr>
                <w:rFonts w:ascii="楷体" w:eastAsia="楷体"/>
              </w:rPr>
            </w:pPr>
            <w:r>
              <w:rPr>
                <w:rFonts w:ascii="楷体" w:eastAsia="楷体" w:hint="eastAsia"/>
              </w:rPr>
              <w:t xml:space="preserve">项目负责人申报信息真实有效，同意该项目申报。 </w:t>
            </w:r>
          </w:p>
          <w:p w:rsidR="009A6A84" w:rsidRDefault="009A6A84">
            <w:pPr>
              <w:adjustRightInd w:val="0"/>
              <w:snapToGrid w:val="0"/>
              <w:spacing w:line="360" w:lineRule="auto"/>
              <w:ind w:firstLineChars="200" w:firstLine="420"/>
              <w:rPr>
                <w:rFonts w:ascii="楷体" w:eastAsia="楷体"/>
              </w:rPr>
            </w:pPr>
          </w:p>
          <w:p w:rsidR="009A6A84" w:rsidRDefault="009A6A84">
            <w:pPr>
              <w:adjustRightInd w:val="0"/>
              <w:snapToGrid w:val="0"/>
              <w:spacing w:line="360" w:lineRule="auto"/>
              <w:ind w:firstLineChars="200" w:firstLine="420"/>
              <w:rPr>
                <w:rFonts w:ascii="楷体" w:eastAsia="楷体"/>
              </w:rPr>
            </w:pPr>
          </w:p>
          <w:p w:rsidR="009A6A84" w:rsidRDefault="009A6A84">
            <w:pPr>
              <w:adjustRightInd w:val="0"/>
              <w:snapToGrid w:val="0"/>
              <w:spacing w:line="360" w:lineRule="auto"/>
              <w:ind w:firstLineChars="200" w:firstLine="420"/>
              <w:rPr>
                <w:rFonts w:ascii="楷体" w:eastAsia="楷体"/>
              </w:rPr>
            </w:pPr>
          </w:p>
          <w:p w:rsidR="009A6A84" w:rsidRDefault="009A6A84">
            <w:pPr>
              <w:adjustRightInd w:val="0"/>
              <w:snapToGrid w:val="0"/>
              <w:spacing w:line="360" w:lineRule="auto"/>
              <w:ind w:firstLineChars="200" w:firstLine="420"/>
              <w:rPr>
                <w:rFonts w:ascii="楷体" w:eastAsia="楷体"/>
              </w:rPr>
            </w:pPr>
          </w:p>
          <w:p w:rsidR="009A6A84" w:rsidRDefault="009A6A84">
            <w:pPr>
              <w:adjustRightInd w:val="0"/>
              <w:snapToGrid w:val="0"/>
              <w:spacing w:line="360" w:lineRule="auto"/>
              <w:ind w:firstLineChars="200" w:firstLine="420"/>
              <w:rPr>
                <w:rFonts w:ascii="楷体" w:eastAsia="楷体"/>
              </w:rPr>
            </w:pPr>
          </w:p>
          <w:p w:rsidR="009A6A84" w:rsidRDefault="00BF19A9">
            <w:pPr>
              <w:adjustRightInd w:val="0"/>
              <w:snapToGrid w:val="0"/>
              <w:spacing w:line="360" w:lineRule="auto"/>
              <w:rPr>
                <w:rFonts w:ascii="楷体" w:eastAsia="楷体"/>
              </w:rPr>
            </w:pPr>
            <w:r>
              <w:rPr>
                <w:rFonts w:ascii="楷体" w:eastAsia="楷体" w:hint="eastAsia"/>
              </w:rPr>
              <w:t xml:space="preserve">                                        教师所在高校教务处盖章： </w:t>
            </w:r>
          </w:p>
          <w:p w:rsidR="009A6A84" w:rsidRDefault="00BF19A9">
            <w:pPr>
              <w:adjustRightInd w:val="0"/>
              <w:snapToGrid w:val="0"/>
              <w:spacing w:line="360" w:lineRule="auto"/>
              <w:ind w:firstLineChars="2800" w:firstLine="5880"/>
              <w:rPr>
                <w:rFonts w:ascii="楷体" w:eastAsia="楷体"/>
              </w:rPr>
            </w:pPr>
            <w:r>
              <w:rPr>
                <w:rFonts w:ascii="楷体" w:eastAsia="楷体" w:hint="eastAsia"/>
              </w:rPr>
              <w:t>联系人：</w:t>
            </w:r>
          </w:p>
          <w:p w:rsidR="009A6A84" w:rsidRDefault="00BF19A9">
            <w:pPr>
              <w:spacing w:line="360" w:lineRule="auto"/>
              <w:jc w:val="left"/>
              <w:rPr>
                <w:rFonts w:asciiTheme="minorEastAsia" w:hAnsiTheme="minorEastAsia"/>
                <w:b/>
                <w:sz w:val="24"/>
              </w:rPr>
            </w:pPr>
            <w:r>
              <w:rPr>
                <w:rFonts w:ascii="楷体" w:eastAsia="楷体" w:hint="eastAsia"/>
              </w:rPr>
              <w:t xml:space="preserve">                                                        日  期：</w:t>
            </w:r>
          </w:p>
        </w:tc>
      </w:tr>
      <w:tr w:rsidR="009A6A84">
        <w:trPr>
          <w:cantSplit/>
          <w:trHeight w:val="1134"/>
        </w:trPr>
        <w:tc>
          <w:tcPr>
            <w:tcW w:w="675" w:type="dxa"/>
            <w:textDirection w:val="tbRlV"/>
          </w:tcPr>
          <w:p w:rsidR="009A6A84" w:rsidRDefault="00BF19A9">
            <w:pPr>
              <w:spacing w:line="360" w:lineRule="auto"/>
              <w:ind w:left="113" w:right="113"/>
              <w:jc w:val="center"/>
              <w:rPr>
                <w:rFonts w:asciiTheme="minorEastAsia" w:hAnsiTheme="minorEastAsia"/>
                <w:b/>
                <w:sz w:val="24"/>
              </w:rPr>
            </w:pPr>
            <w:r>
              <w:rPr>
                <w:rFonts w:ascii="宋体" w:hAnsi="宋体" w:cs="宋体" w:hint="eastAsia"/>
                <w:b/>
                <w:bCs/>
                <w:sz w:val="24"/>
              </w:rPr>
              <w:t>评审意见</w:t>
            </w:r>
          </w:p>
        </w:tc>
        <w:tc>
          <w:tcPr>
            <w:tcW w:w="8222" w:type="dxa"/>
          </w:tcPr>
          <w:p w:rsidR="009A6A84" w:rsidRDefault="00BF19A9">
            <w:pPr>
              <w:adjustRightInd w:val="0"/>
              <w:snapToGrid w:val="0"/>
              <w:spacing w:line="360" w:lineRule="auto"/>
              <w:rPr>
                <w:rFonts w:ascii="宋体" w:hAnsi="宋体"/>
                <w:sz w:val="24"/>
              </w:rPr>
            </w:pPr>
            <w:r>
              <w:rPr>
                <w:rFonts w:ascii="宋体" w:hAnsi="宋体" w:hint="eastAsia"/>
                <w:sz w:val="24"/>
              </w:rPr>
              <w:t xml:space="preserve"> </w:t>
            </w: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9A6A84">
            <w:pPr>
              <w:adjustRightInd w:val="0"/>
              <w:snapToGrid w:val="0"/>
              <w:spacing w:line="360" w:lineRule="auto"/>
              <w:rPr>
                <w:rFonts w:ascii="宋体" w:hAnsi="宋体"/>
                <w:sz w:val="24"/>
              </w:rPr>
            </w:pPr>
          </w:p>
          <w:p w:rsidR="009A6A84" w:rsidRDefault="00BF19A9">
            <w:pPr>
              <w:wordWrap w:val="0"/>
              <w:adjustRightInd w:val="0"/>
              <w:snapToGrid w:val="0"/>
              <w:spacing w:line="360" w:lineRule="auto"/>
              <w:jc w:val="right"/>
              <w:rPr>
                <w:rFonts w:ascii="楷体" w:eastAsia="楷体"/>
              </w:rPr>
            </w:pPr>
            <w:r>
              <w:rPr>
                <w:rFonts w:ascii="宋体" w:hAnsi="宋体" w:hint="eastAsia"/>
                <w:sz w:val="24"/>
              </w:rPr>
              <w:t xml:space="preserve">                   </w:t>
            </w:r>
            <w:r>
              <w:rPr>
                <w:rFonts w:ascii="楷体" w:eastAsia="楷体" w:hint="eastAsia"/>
              </w:rPr>
              <w:t xml:space="preserve">项目评审负责人签字：            </w:t>
            </w:r>
          </w:p>
          <w:p w:rsidR="009A6A84" w:rsidRDefault="00BF19A9">
            <w:pPr>
              <w:adjustRightInd w:val="0"/>
              <w:snapToGrid w:val="0"/>
              <w:spacing w:line="360" w:lineRule="auto"/>
              <w:ind w:firstLineChars="2300" w:firstLine="4830"/>
              <w:rPr>
                <w:rFonts w:asciiTheme="minorEastAsia" w:hAnsiTheme="minorEastAsia"/>
                <w:b/>
                <w:sz w:val="24"/>
              </w:rPr>
            </w:pPr>
            <w:r>
              <w:rPr>
                <w:rFonts w:ascii="楷体" w:eastAsia="楷体" w:hint="eastAsia"/>
              </w:rPr>
              <w:t xml:space="preserve">          日  期：                        </w:t>
            </w:r>
          </w:p>
        </w:tc>
      </w:tr>
    </w:tbl>
    <w:p w:rsidR="009A6A84" w:rsidRDefault="009A6A84">
      <w:pPr>
        <w:spacing w:line="460" w:lineRule="exact"/>
        <w:rPr>
          <w:rFonts w:ascii="Tahoma" w:eastAsia="宋体" w:hAnsi="Tahoma" w:cs="Tahoma"/>
          <w:kern w:val="0"/>
          <w:szCs w:val="21"/>
          <w:shd w:val="clear" w:color="auto" w:fill="FFFFFF"/>
          <w:lang w:bidi="ar"/>
        </w:rPr>
      </w:pPr>
    </w:p>
    <w:sectPr w:rsidR="009A6A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仿宋_GB2312">
    <w:altName w:val="仿宋"/>
    <w:charset w:val="00"/>
    <w:family w:val="auto"/>
    <w:pitch w:val="default"/>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2AD6A3"/>
    <w:multiLevelType w:val="singleLevel"/>
    <w:tmpl w:val="582AD6A3"/>
    <w:lvl w:ilvl="0">
      <w:start w:val="1"/>
      <w:numFmt w:val="chineseCounting"/>
      <w:suff w:val="nothing"/>
      <w:lvlText w:val="%1、"/>
      <w:lvlJc w:val="left"/>
    </w:lvl>
  </w:abstractNum>
  <w:abstractNum w:abstractNumId="1" w15:restartNumberingAfterBreak="0">
    <w:nsid w:val="582AD7AE"/>
    <w:multiLevelType w:val="singleLevel"/>
    <w:tmpl w:val="582AD7AE"/>
    <w:lvl w:ilvl="0">
      <w:start w:val="3"/>
      <w:numFmt w:val="chineseCounting"/>
      <w:suff w:val="nothing"/>
      <w:lvlText w:val="%1、"/>
      <w:lvlJc w:val="left"/>
    </w:lvl>
  </w:abstractNum>
  <w:abstractNum w:abstractNumId="2" w15:restartNumberingAfterBreak="0">
    <w:nsid w:val="589D2E94"/>
    <w:multiLevelType w:val="singleLevel"/>
    <w:tmpl w:val="589D2E94"/>
    <w:lvl w:ilvl="0">
      <w:start w:val="1"/>
      <w:numFmt w:val="decimal"/>
      <w:suff w:val="nothing"/>
      <w:lvlText w:val="（%1）"/>
      <w:lvlJc w:val="left"/>
    </w:lvl>
  </w:abstractNum>
  <w:abstractNum w:abstractNumId="3" w15:restartNumberingAfterBreak="0">
    <w:nsid w:val="58A6B35F"/>
    <w:multiLevelType w:val="singleLevel"/>
    <w:tmpl w:val="58A6B35F"/>
    <w:lvl w:ilvl="0">
      <w:start w:val="5"/>
      <w:numFmt w:val="decimal"/>
      <w:suff w:val="space"/>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8F4"/>
    <w:rsid w:val="000324DB"/>
    <w:rsid w:val="001A5B2F"/>
    <w:rsid w:val="001C2A01"/>
    <w:rsid w:val="002608F4"/>
    <w:rsid w:val="003C0D13"/>
    <w:rsid w:val="008048FF"/>
    <w:rsid w:val="009A6A84"/>
    <w:rsid w:val="00BE5A24"/>
    <w:rsid w:val="00BF19A9"/>
    <w:rsid w:val="00E605FD"/>
    <w:rsid w:val="00F076E3"/>
    <w:rsid w:val="00F8104C"/>
    <w:rsid w:val="00FB62E8"/>
    <w:rsid w:val="072370B1"/>
    <w:rsid w:val="076F02D3"/>
    <w:rsid w:val="095423D0"/>
    <w:rsid w:val="0EFB16AE"/>
    <w:rsid w:val="0F1F5BCF"/>
    <w:rsid w:val="124E5CFC"/>
    <w:rsid w:val="12993305"/>
    <w:rsid w:val="1F263155"/>
    <w:rsid w:val="277F379A"/>
    <w:rsid w:val="27CB3100"/>
    <w:rsid w:val="2ADF3581"/>
    <w:rsid w:val="2E791B87"/>
    <w:rsid w:val="2F123CE9"/>
    <w:rsid w:val="2FB05832"/>
    <w:rsid w:val="33B8401E"/>
    <w:rsid w:val="343B640E"/>
    <w:rsid w:val="376B264A"/>
    <w:rsid w:val="38AA100E"/>
    <w:rsid w:val="3980304B"/>
    <w:rsid w:val="40233AC1"/>
    <w:rsid w:val="40C53C2F"/>
    <w:rsid w:val="40FB2B1B"/>
    <w:rsid w:val="42F86F88"/>
    <w:rsid w:val="43E810DB"/>
    <w:rsid w:val="44EE093B"/>
    <w:rsid w:val="481A291D"/>
    <w:rsid w:val="4FCC742A"/>
    <w:rsid w:val="50E16C84"/>
    <w:rsid w:val="51150478"/>
    <w:rsid w:val="52B96EE3"/>
    <w:rsid w:val="58F96EF6"/>
    <w:rsid w:val="590549E5"/>
    <w:rsid w:val="5A9E445A"/>
    <w:rsid w:val="5C617874"/>
    <w:rsid w:val="5C9654F1"/>
    <w:rsid w:val="5DBB0C6F"/>
    <w:rsid w:val="609D45F7"/>
    <w:rsid w:val="667A7C96"/>
    <w:rsid w:val="67E872E2"/>
    <w:rsid w:val="6B4D31F3"/>
    <w:rsid w:val="6DF95F1D"/>
    <w:rsid w:val="6F963E34"/>
    <w:rsid w:val="74446CF8"/>
    <w:rsid w:val="74E46771"/>
    <w:rsid w:val="773E0743"/>
    <w:rsid w:val="774874C0"/>
    <w:rsid w:val="78783938"/>
    <w:rsid w:val="7EFC4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19A4B0F-05A4-49AB-9DB2-E908A97FA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Normal Indent"/>
    <w:basedOn w:val="a"/>
    <w:qFormat/>
    <w:pPr>
      <w:ind w:firstLineChars="200" w:firstLine="420"/>
    </w:pPr>
    <w:rPr>
      <w:rFonts w:ascii="Times New Roman" w:hAnsi="Times New Roman"/>
    </w:rPr>
  </w:style>
  <w:style w:type="paragraph" w:styleId="a6">
    <w:name w:val="Balloon Text"/>
    <w:basedOn w:val="a"/>
    <w:link w:val="Char1"/>
    <w:qFormat/>
    <w:rPr>
      <w:sz w:val="18"/>
      <w:szCs w:val="18"/>
    </w:rPr>
  </w:style>
  <w:style w:type="paragraph" w:styleId="a7">
    <w:name w:val="footer"/>
    <w:basedOn w:val="a"/>
    <w:link w:val="Char2"/>
    <w:qFormat/>
    <w:pPr>
      <w:tabs>
        <w:tab w:val="center" w:pos="4153"/>
        <w:tab w:val="right" w:pos="8306"/>
      </w:tabs>
      <w:snapToGrid w:val="0"/>
      <w:jc w:val="left"/>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Autospacing="1" w:afterAutospacing="1"/>
      <w:jc w:val="left"/>
    </w:pPr>
    <w:rPr>
      <w:rFonts w:cs="Times New Roman"/>
      <w:kern w:val="0"/>
      <w:sz w:val="24"/>
    </w:rPr>
  </w:style>
  <w:style w:type="character" w:styleId="aa">
    <w:name w:val="Hyperlink"/>
    <w:basedOn w:val="a0"/>
    <w:qFormat/>
    <w:rPr>
      <w:color w:val="0000FF"/>
      <w:u w:val="single"/>
    </w:rPr>
  </w:style>
  <w:style w:type="character" w:styleId="ab">
    <w:name w:val="annotation reference"/>
    <w:basedOn w:val="a0"/>
    <w:qFormat/>
    <w:rPr>
      <w:sz w:val="21"/>
      <w:szCs w:val="21"/>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pPr>
      <w:ind w:firstLineChars="200" w:firstLine="420"/>
    </w:pPr>
  </w:style>
  <w:style w:type="character" w:customStyle="1" w:styleId="Char3">
    <w:name w:val="页眉 Char"/>
    <w:basedOn w:val="a0"/>
    <w:link w:val="a8"/>
    <w:qFormat/>
    <w:rPr>
      <w:rFonts w:asciiTheme="minorHAnsi" w:eastAsiaTheme="minorEastAsia" w:hAnsiTheme="minorHAnsi" w:cstheme="minorBidi"/>
      <w:kern w:val="2"/>
      <w:sz w:val="18"/>
      <w:szCs w:val="18"/>
    </w:rPr>
  </w:style>
  <w:style w:type="character" w:customStyle="1" w:styleId="Char2">
    <w:name w:val="页脚 Char"/>
    <w:basedOn w:val="a0"/>
    <w:link w:val="a7"/>
    <w:qFormat/>
    <w:rPr>
      <w:rFonts w:asciiTheme="minorHAnsi" w:eastAsiaTheme="minorEastAsia" w:hAnsiTheme="minorHAnsi" w:cstheme="minorBidi"/>
      <w:kern w:val="2"/>
      <w:sz w:val="18"/>
      <w:szCs w:val="18"/>
    </w:rPr>
  </w:style>
  <w:style w:type="character" w:customStyle="1" w:styleId="font61">
    <w:name w:val="font61"/>
    <w:basedOn w:val="a0"/>
    <w:qFormat/>
    <w:rPr>
      <w:rFonts w:ascii="Tahoma" w:eastAsia="Tahoma" w:hAnsi="Tahoma" w:cs="Tahoma"/>
      <w:color w:val="666666"/>
      <w:sz w:val="21"/>
      <w:szCs w:val="21"/>
      <w:u w:val="none"/>
    </w:rPr>
  </w:style>
  <w:style w:type="character" w:customStyle="1" w:styleId="font51">
    <w:name w:val="font51"/>
    <w:basedOn w:val="a0"/>
    <w:qFormat/>
    <w:rPr>
      <w:rFonts w:ascii="宋体" w:eastAsia="宋体" w:hAnsi="宋体" w:cs="宋体" w:hint="eastAsia"/>
      <w:color w:val="666666"/>
      <w:sz w:val="21"/>
      <w:szCs w:val="21"/>
      <w:u w:val="none"/>
    </w:rPr>
  </w:style>
  <w:style w:type="paragraph" w:customStyle="1" w:styleId="ad">
    <w:name w:val="小节标题"/>
    <w:basedOn w:val="a"/>
    <w:next w:val="a"/>
    <w:qFormat/>
    <w:pPr>
      <w:spacing w:before="175" w:after="102" w:line="566" w:lineRule="atLeast"/>
    </w:pPr>
    <w:rPr>
      <w:rFonts w:eastAsia="黑体"/>
      <w:color w:val="000000"/>
      <w:szCs w:val="20"/>
      <w:u w:color="000000"/>
    </w:rPr>
  </w:style>
  <w:style w:type="character" w:customStyle="1" w:styleId="Char0">
    <w:name w:val="批注文字 Char"/>
    <w:basedOn w:val="a0"/>
    <w:link w:val="a4"/>
    <w:qFormat/>
    <w:rPr>
      <w:rFonts w:asciiTheme="minorHAnsi" w:eastAsiaTheme="minorEastAsia" w:hAnsiTheme="minorHAnsi" w:cstheme="minorBidi"/>
      <w:kern w:val="2"/>
      <w:sz w:val="21"/>
      <w:szCs w:val="24"/>
    </w:rPr>
  </w:style>
  <w:style w:type="character" w:customStyle="1" w:styleId="Char">
    <w:name w:val="批注主题 Char"/>
    <w:basedOn w:val="Char0"/>
    <w:link w:val="a3"/>
    <w:qFormat/>
    <w:rPr>
      <w:rFonts w:asciiTheme="minorHAnsi" w:eastAsiaTheme="minorEastAsia" w:hAnsiTheme="minorHAnsi" w:cstheme="minorBidi"/>
      <w:b/>
      <w:bCs/>
      <w:kern w:val="2"/>
      <w:sz w:val="21"/>
      <w:szCs w:val="24"/>
    </w:rPr>
  </w:style>
  <w:style w:type="character" w:customStyle="1" w:styleId="Char1">
    <w:name w:val="批注框文本 Char"/>
    <w:basedOn w:val="a0"/>
    <w:link w:val="a6"/>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xh@uooc.online" TargetMode="External"/><Relationship Id="rId3" Type="http://schemas.openxmlformats.org/officeDocument/2006/relationships/numbering" Target="numbering.xml"/><Relationship Id="rId7" Type="http://schemas.openxmlformats.org/officeDocument/2006/relationships/hyperlink" Target="mailto:zhangning@uooc.onlin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63240A-4F5F-4353-B3C3-8C4152E6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648</Words>
  <Characters>3700</Characters>
  <Application>Microsoft Office Word</Application>
  <DocSecurity>0</DocSecurity>
  <Lines>30</Lines>
  <Paragraphs>8</Paragraphs>
  <ScaleCrop>false</ScaleCrop>
  <Company>Microsoft</Company>
  <LinksUpToDate>false</LinksUpToDate>
  <CharactersWithSpaces>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UOOC</dc:creator>
  <cp:lastModifiedBy>张宁</cp:lastModifiedBy>
  <cp:revision>2</cp:revision>
  <dcterms:created xsi:type="dcterms:W3CDTF">2017-04-25T08:04:00Z</dcterms:created>
  <dcterms:modified xsi:type="dcterms:W3CDTF">2017-04-25T08:04:00Z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